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F58C4" w14:textId="5B8FB005" w:rsidR="00E21809" w:rsidRDefault="008544DB" w:rsidP="00F32976">
      <w:pPr>
        <w:pStyle w:val="Heading2"/>
        <w:rPr>
          <w:lang w:val="es-ES"/>
        </w:rPr>
      </w:pPr>
      <w:r w:rsidRPr="00A2082F">
        <w:rPr>
          <w:lang w:val="es-ES"/>
        </w:rPr>
        <w:t xml:space="preserve">Hacia la creación de un Consejo Digital </w:t>
      </w:r>
      <w:r w:rsidR="005B4348">
        <w:rPr>
          <w:lang w:val="es-ES"/>
        </w:rPr>
        <w:t xml:space="preserve">Internacional </w:t>
      </w:r>
      <w:r w:rsidRPr="00A2082F">
        <w:rPr>
          <w:lang w:val="es-ES"/>
        </w:rPr>
        <w:t>para la Alimentación y la Agricultura</w:t>
      </w:r>
    </w:p>
    <w:p w14:paraId="6BBAE220" w14:textId="77777777" w:rsidR="009B002F" w:rsidRPr="009B002F" w:rsidRDefault="009B002F" w:rsidP="009B002F">
      <w:pPr>
        <w:rPr>
          <w:lang w:val="es-ES" w:eastAsia="zh-CN"/>
        </w:rPr>
      </w:pPr>
    </w:p>
    <w:p w14:paraId="6BA4D6E7" w14:textId="77777777" w:rsidR="005537D4" w:rsidRDefault="005537D4" w:rsidP="005537D4">
      <w:pPr>
        <w:spacing w:after="0"/>
        <w:rPr>
          <w:rFonts w:asciiTheme="majorHAnsi" w:hAnsiTheme="majorHAnsi"/>
          <w:bdr w:val="none" w:sz="0" w:space="0" w:color="auto" w:frame="1"/>
          <w:lang w:val="es-ES"/>
        </w:rPr>
      </w:pPr>
    </w:p>
    <w:p w14:paraId="0BFF06A3" w14:textId="33B689AF" w:rsidR="009B002F" w:rsidRP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 wp14:anchorId="1C2CFC83" wp14:editId="0C145DC3">
            <wp:simplePos x="0" y="0"/>
            <wp:positionH relativeFrom="margin">
              <wp:align>right</wp:align>
            </wp:positionH>
            <wp:positionV relativeFrom="paragraph">
              <wp:posOffset>8554</wp:posOffset>
            </wp:positionV>
            <wp:extent cx="1428750" cy="1742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oon_Digital_Counc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La necesidad de un enfoque inclusivo y de múltiples interesados para debatir las tecnologías digitales en la agricultura y la alimentación quedó reflejada enero de 2019, durante el Foro Mundial sobre la Alimentación y la Agricultura (GFFA, por sus siglas en inglés)</w:t>
      </w:r>
      <w:hyperlink r:id="rId9" w:anchor="_ftn1" w:history="1">
        <w:r w:rsidRPr="00E26C78">
          <w:rPr>
            <w:rStyle w:val="Hyperlink"/>
            <w:rFonts w:asciiTheme="majorHAnsi" w:eastAsia="Times New Roman" w:hAnsiTheme="majorHAnsi"/>
            <w:sz w:val="22"/>
            <w:szCs w:val="22"/>
            <w:lang w:val="es-ES" w:bidi="ar-SA"/>
          </w:rPr>
          <w:t>[1]</w:t>
        </w:r>
      </w:hyperlink>
      <w:r w:rsidRPr="00E26C78">
        <w:rPr>
          <w:rStyle w:val="Hyperlink"/>
          <w:rFonts w:asciiTheme="majorHAnsi" w:eastAsia="Times New Roman" w:hAnsiTheme="majorHAnsi"/>
          <w:color w:val="auto"/>
          <w:sz w:val="22"/>
          <w:szCs w:val="22"/>
          <w:u w:val="none"/>
          <w:lang w:val="es-ES" w:bidi="ar-SA"/>
        </w:rPr>
        <w:t>,</w:t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 xml:space="preserve"> en el que cerca de </w:t>
      </w:r>
      <w:r w:rsidRPr="009B002F">
        <w:rPr>
          <w:rFonts w:ascii="Cambria" w:hAnsi="Cambria"/>
          <w:b/>
          <w:bCs/>
          <w:color w:val="auto"/>
          <w:sz w:val="22"/>
          <w:szCs w:val="22"/>
          <w:lang w:val="es-ES"/>
        </w:rPr>
        <w:t>74 ministros de Agricultura </w:t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de todo el mundo y representantes de alto nivel de organizaciones internacionales se comprometieron a </w:t>
      </w:r>
      <w:r w:rsidRPr="009B002F">
        <w:rPr>
          <w:rFonts w:ascii="Cambria" w:hAnsi="Cambria"/>
          <w:b/>
          <w:bCs/>
          <w:color w:val="auto"/>
          <w:sz w:val="22"/>
          <w:szCs w:val="22"/>
          <w:lang w:val="es-ES"/>
        </w:rPr>
        <w:t>utilizar el potencial de la digitalización para aumentar la producción y la productividad agrícolas</w:t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, mejorando al mismo tiempo </w:t>
      </w:r>
      <w:r w:rsidRPr="009B002F">
        <w:rPr>
          <w:rFonts w:ascii="Cambria" w:hAnsi="Cambria"/>
          <w:b/>
          <w:bCs/>
          <w:color w:val="auto"/>
          <w:sz w:val="22"/>
          <w:szCs w:val="22"/>
          <w:lang w:val="es-ES"/>
        </w:rPr>
        <w:t>la sostenibilidad, el uso eficiente de los recursos, las oportunidades de empleo y empresariales, y las condiciones de vida</w:t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, en especial en las zonas rurales.</w:t>
      </w:r>
    </w:p>
    <w:p w14:paraId="1BE06C04" w14:textId="77777777" w:rsidR="009B002F" w:rsidRP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51AE5AD4" w14:textId="7CCCD81C" w:rsid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Sobre la base del Comunicado Ministerial de 2019</w:t>
      </w:r>
      <w:hyperlink r:id="rId10" w:anchor="_ftn2" w:history="1">
        <w:r w:rsidRPr="009B002F">
          <w:rPr>
            <w:rStyle w:val="Hyperlink"/>
            <w:rFonts w:asciiTheme="majorHAnsi" w:eastAsia="Times New Roman" w:hAnsiTheme="majorHAnsi"/>
            <w:sz w:val="22"/>
            <w:szCs w:val="22"/>
            <w:lang w:val="es-ES" w:bidi="ar-SA"/>
          </w:rPr>
          <w:t>[2]</w:t>
        </w:r>
      </w:hyperlink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, los ministros de Agricultura pidieron a la FAO que redactase, consultando con  las organizaciones se incluyen el Banco Mundial, el Banco Africano de Desarrollo, el FIDA, el PMA; la OCDE, la OMC, la UIT, la OIE y el Centro Técnico de Cooperación Agrícola y Rural ACP-UE (CTA) una Nota Conceptual para la creación de un Consejo Digital para la Alimentación y la Agricultura que ayude a todas las partes a aprovechar las oportunidades que ofrece la digitalización.</w:t>
      </w:r>
    </w:p>
    <w:p w14:paraId="0B9C89C2" w14:textId="77777777" w:rsidR="009B002F" w:rsidRP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28DF5906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Se han identificado coordinadores del GFFA en cada una de las organizaciones para que operen como un grupo operativo que una sus esfuerzos para elaborar una </w:t>
      </w:r>
      <w:r w:rsidRPr="00E26C78">
        <w:rPr>
          <w:rFonts w:ascii="Cambria" w:hAnsi="Cambria"/>
          <w:b/>
          <w:bCs/>
          <w:color w:val="auto"/>
          <w:sz w:val="22"/>
          <w:szCs w:val="22"/>
          <w:lang w:val="es-ES"/>
        </w:rPr>
        <w:t>Nota Conceptual para la creación de un Consejo Digital para la Alimentación y la Agricultura como un primer paso dentro de esta iniciativa</w:t>
      </w: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. Trabajando en colaboración, este Consejo debatirá y elaborará directrices voluntarias, prestará asesoramiento a los encargados de la formulación de políticas y mejorará el intercambio de conocimientos sobre las mejores prácticas que contribuirían a la agricultura sostenible y al desarrollo rural durante la transformación digital.</w:t>
      </w:r>
    </w:p>
    <w:p w14:paraId="0F5D82B7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1B670523" w14:textId="77777777" w:rsid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Hasta la fecha, la FAO, junto a las organizaciones internacionales:</w:t>
      </w:r>
    </w:p>
    <w:p w14:paraId="116C528B" w14:textId="77777777" w:rsidR="009B002F" w:rsidRP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5A3CCDE7" w14:textId="77777777" w:rsidR="009B002F" w:rsidRPr="009B002F" w:rsidRDefault="009B002F" w:rsidP="009B002F">
      <w:pPr>
        <w:pStyle w:val="NormalWeb"/>
        <w:numPr>
          <w:ilvl w:val="0"/>
          <w:numId w:val="39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9B002F">
        <w:rPr>
          <w:rFonts w:ascii="Cambria" w:hAnsi="Cambria"/>
          <w:b/>
          <w:bCs/>
          <w:color w:val="auto"/>
          <w:sz w:val="22"/>
          <w:szCs w:val="22"/>
          <w:lang w:val="es-ES"/>
        </w:rPr>
        <w:t>Alberga un proceso de consulta abierta</w:t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 en el que participan las múltiples partes interesadas relevantes para desarrollar la propuesta para la creación del Consejo Digital para la Alimentación y la Agricultura;</w:t>
      </w:r>
    </w:p>
    <w:p w14:paraId="69B40DFA" w14:textId="77777777" w:rsidR="009B002F" w:rsidRPr="00E26C78" w:rsidRDefault="009B002F" w:rsidP="009B002F">
      <w:pPr>
        <w:pStyle w:val="NormalWeb"/>
        <w:numPr>
          <w:ilvl w:val="0"/>
          <w:numId w:val="39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bookmarkStart w:id="0" w:name="_GoBack"/>
      <w:r w:rsidRPr="00B15E9D">
        <w:rPr>
          <w:rFonts w:ascii="Cambria" w:hAnsi="Cambria"/>
          <w:b/>
          <w:bCs/>
          <w:color w:val="auto"/>
          <w:sz w:val="22"/>
          <w:szCs w:val="22"/>
          <w:lang w:val="es-ES"/>
        </w:rPr>
        <w:lastRenderedPageBreak/>
        <w:t>Trabaja para elaborar una Nota Conceptual</w:t>
      </w: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 </w:t>
      </w:r>
      <w:bookmarkEnd w:id="0"/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basada en un enfoque participativo consensuado que defina los términos de referencia (objetivo, alcance, funciones, roles y responsabilidades legales, y modelo operativo) para crear el Consejo Digital para la Alimentación y la Agricultura, junto a una hoja de ruta para la implementación; y</w:t>
      </w:r>
    </w:p>
    <w:p w14:paraId="3B8921B6" w14:textId="03A74A7C" w:rsidR="009B002F" w:rsidRDefault="009B002F" w:rsidP="009B002F">
      <w:pPr>
        <w:pStyle w:val="NormalWeb"/>
        <w:numPr>
          <w:ilvl w:val="0"/>
          <w:numId w:val="39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9B002F">
        <w:rPr>
          <w:rFonts w:ascii="Cambria" w:hAnsi="Cambria"/>
          <w:b/>
          <w:bCs/>
          <w:color w:val="auto"/>
          <w:sz w:val="22"/>
          <w:szCs w:val="22"/>
          <w:lang w:val="es-ES"/>
        </w:rPr>
        <w:t>Identificar la formación, mecanismos y calendario</w:t>
      </w: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 para la creación e implementación del Consejo Digital Internacional para la Alimentación y la Agricultura.</w:t>
      </w:r>
    </w:p>
    <w:p w14:paraId="47C191E1" w14:textId="77777777" w:rsidR="009B002F" w:rsidRPr="009B002F" w:rsidRDefault="009B002F" w:rsidP="009B002F">
      <w:pPr>
        <w:pStyle w:val="NormalWeb"/>
        <w:shd w:val="clear" w:color="auto" w:fill="FFFFFF"/>
        <w:spacing w:after="0"/>
        <w:ind w:left="75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16DF208E" w14:textId="77777777" w:rsid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Teniendo en cuenta estos antecedentes, el objetivo de esta consulta es involucrar a las partes interesadas y a personas individuales en el desarrollo y mejora de la Nota Conceptual.</w:t>
      </w:r>
    </w:p>
    <w:p w14:paraId="09B6A63E" w14:textId="77777777" w:rsidR="009B002F" w:rsidRPr="009B002F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08F0AE79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9B002F">
        <w:rPr>
          <w:rFonts w:ascii="Cambria" w:hAnsi="Cambria" w:cs="Arial"/>
          <w:color w:val="auto"/>
          <w:sz w:val="22"/>
          <w:szCs w:val="22"/>
          <w:lang w:val="es-ES"/>
        </w:rPr>
        <w:t xml:space="preserve">El borrador actual está siendo desarrollado por la FAO, con el apoyo de </w:t>
      </w:r>
      <w:proofErr w:type="spellStart"/>
      <w:r w:rsidRPr="009B002F">
        <w:rPr>
          <w:rFonts w:ascii="Cambria" w:hAnsi="Cambria" w:cs="Arial"/>
          <w:color w:val="auto"/>
          <w:sz w:val="22"/>
          <w:szCs w:val="22"/>
          <w:lang w:val="es-ES"/>
        </w:rPr>
        <w:t>Deloitte</w:t>
      </w:r>
      <w:proofErr w:type="spellEnd"/>
      <w:r w:rsidRPr="009B002F">
        <w:rPr>
          <w:rFonts w:ascii="Cambria" w:hAnsi="Cambria" w:cs="Arial"/>
          <w:color w:val="auto"/>
          <w:sz w:val="22"/>
          <w:szCs w:val="22"/>
          <w:lang w:val="es-ES"/>
        </w:rPr>
        <w:t xml:space="preserve"> y la participación de los coordinadores del grupo operativo a través de una serie de reuniones de consulta. </w:t>
      </w: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Tras la realización de esta consulta en línea, la FAO y los coordinadores se reunirán de nuevo para discutir el resultado y elaborar la versión final de la Nota Conceptual. Para esta consulta, compartiremos algunas partes clave de la Nota Conceptual para las cuales todavía necesitamos aportes y sugerencias por parte de ustedes.</w:t>
      </w:r>
    </w:p>
    <w:p w14:paraId="68064A1D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146204FE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/>
          <w:b/>
          <w:bCs/>
          <w:color w:val="auto"/>
          <w:sz w:val="22"/>
          <w:szCs w:val="22"/>
          <w:lang w:val="es-ES"/>
        </w:rPr>
      </w:pPr>
      <w:r w:rsidRPr="00E26C78">
        <w:rPr>
          <w:rFonts w:ascii="Cambria" w:hAnsi="Cambria"/>
          <w:b/>
          <w:bCs/>
          <w:color w:val="auto"/>
          <w:sz w:val="22"/>
          <w:szCs w:val="22"/>
          <w:lang w:val="es-ES"/>
        </w:rPr>
        <w:t>Para entender mejor los puntos de vista hacia la creación de un Consejo Digital, le invitamos a considerar las siguientes preguntas:</w:t>
      </w:r>
    </w:p>
    <w:p w14:paraId="54563185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0F663E1F" w14:textId="343BC48A" w:rsidR="009B002F" w:rsidRPr="00E26C78" w:rsidRDefault="009B002F" w:rsidP="009B002F">
      <w:pPr>
        <w:pStyle w:val="NormalWeb"/>
        <w:numPr>
          <w:ilvl w:val="0"/>
          <w:numId w:val="40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¿Cuáles son los posibles puntos de partida para que el gobierno aborde los desafíos y promueva el desarrollo de la agricultura digital? (</w:t>
      </w:r>
      <w:hyperlink r:id="rId11" w:tgtFrame="_blank" w:history="1">
        <w:r w:rsidRPr="005B4348">
          <w:rPr>
            <w:rStyle w:val="Hyperlink"/>
            <w:rFonts w:asciiTheme="majorHAnsi" w:eastAsia="Times New Roman" w:hAnsiTheme="majorHAnsi"/>
            <w:sz w:val="22"/>
            <w:szCs w:val="22"/>
            <w:u w:val="none"/>
            <w:lang w:val="es-ES" w:bidi="ar-SA"/>
          </w:rPr>
          <w:t>Haga clic aquí para ver la sección pertinente de la Nota Conceptual</w:t>
        </w:r>
      </w:hyperlink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)</w:t>
      </w:r>
    </w:p>
    <w:p w14:paraId="6069E76D" w14:textId="13E8B61F" w:rsidR="009B002F" w:rsidRPr="00E26C78" w:rsidRDefault="009B002F" w:rsidP="009B002F">
      <w:pPr>
        <w:pStyle w:val="NormalWeb"/>
        <w:numPr>
          <w:ilvl w:val="0"/>
          <w:numId w:val="40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¿Cómo puede la creación del Consejo Digital abordar las numerosas barreras para la adopción de estas tecnologías? (</w:t>
      </w:r>
      <w:hyperlink r:id="rId12" w:tgtFrame="_blank" w:history="1">
        <w:r w:rsidRPr="005B4348">
          <w:rPr>
            <w:rStyle w:val="Hyperlink"/>
            <w:rFonts w:asciiTheme="majorHAnsi" w:eastAsia="Times New Roman" w:hAnsiTheme="majorHAnsi"/>
            <w:sz w:val="22"/>
            <w:szCs w:val="22"/>
            <w:u w:val="none"/>
            <w:lang w:val="es-ES" w:bidi="ar-SA"/>
          </w:rPr>
          <w:t>Haga clic aquí para ver la sección pertinente de la Nota Conceptual</w:t>
        </w:r>
      </w:hyperlink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)</w:t>
      </w:r>
    </w:p>
    <w:p w14:paraId="59E03B54" w14:textId="42964EF4" w:rsidR="009B002F" w:rsidRPr="00E26C78" w:rsidRDefault="009B002F" w:rsidP="009B002F">
      <w:pPr>
        <w:pStyle w:val="NormalWeb"/>
        <w:numPr>
          <w:ilvl w:val="0"/>
          <w:numId w:val="40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 xml:space="preserve">En su opinión, ¿Considera que las funciones identificadas para el Consejo Digital son adecuadas para hacer frente a los desafíos de los sistemas </w:t>
      </w:r>
      <w:r w:rsidRPr="00671EF0">
        <w:rPr>
          <w:rFonts w:ascii="Cambria" w:hAnsi="Cambria" w:cs="Arial"/>
          <w:color w:val="auto"/>
          <w:sz w:val="22"/>
          <w:szCs w:val="22"/>
          <w:lang w:val="es-ES"/>
        </w:rPr>
        <w:t>alimentarios antes mencionados? (</w:t>
      </w:r>
      <w:hyperlink r:id="rId13" w:history="1">
        <w:r w:rsidRPr="00671EF0">
          <w:rPr>
            <w:rStyle w:val="Hyperlink"/>
            <w:rFonts w:ascii="Cambria" w:hAnsi="Cambria"/>
            <w:sz w:val="22"/>
            <w:szCs w:val="22"/>
            <w:u w:val="none"/>
            <w:lang w:val="es-ES"/>
          </w:rPr>
          <w:t>Haga clic aquí para ver la sección pertinente de la Nota Conceptual</w:t>
        </w:r>
      </w:hyperlink>
      <w:r w:rsidRPr="00671EF0">
        <w:rPr>
          <w:rFonts w:ascii="Cambria" w:hAnsi="Cambria" w:cs="Arial"/>
          <w:color w:val="auto"/>
          <w:sz w:val="22"/>
          <w:szCs w:val="22"/>
          <w:lang w:val="es-ES"/>
        </w:rPr>
        <w:t>)</w:t>
      </w:r>
    </w:p>
    <w:p w14:paraId="0A50F397" w14:textId="3D1CB776" w:rsidR="009B002F" w:rsidRPr="00E26C78" w:rsidRDefault="009B002F" w:rsidP="009B002F">
      <w:pPr>
        <w:pStyle w:val="NormalWeb"/>
        <w:numPr>
          <w:ilvl w:val="0"/>
          <w:numId w:val="40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 xml:space="preserve">¿Qué estructura de gobernanza debería implantarse para que el </w:t>
      </w:r>
      <w:r w:rsidRPr="00671EF0">
        <w:rPr>
          <w:rFonts w:ascii="Cambria" w:hAnsi="Cambria" w:cs="Arial"/>
          <w:color w:val="auto"/>
          <w:sz w:val="22"/>
          <w:szCs w:val="22"/>
          <w:lang w:val="es-ES"/>
        </w:rPr>
        <w:t>Consejo pueda cumplir su propósito? (</w:t>
      </w:r>
      <w:hyperlink r:id="rId14" w:history="1">
        <w:r w:rsidRPr="00671EF0">
          <w:rPr>
            <w:rStyle w:val="Hyperlink"/>
            <w:rFonts w:ascii="Cambria" w:hAnsi="Cambria"/>
            <w:sz w:val="22"/>
            <w:szCs w:val="22"/>
            <w:u w:val="none"/>
            <w:lang w:val="es-ES"/>
          </w:rPr>
          <w:t>Haga clic aquí para ver la sección pertinente de la Nota Conceptual</w:t>
        </w:r>
      </w:hyperlink>
      <w:r w:rsidRPr="00671EF0">
        <w:rPr>
          <w:rFonts w:ascii="Cambria" w:hAnsi="Cambria" w:cs="Arial"/>
          <w:color w:val="auto"/>
          <w:sz w:val="22"/>
          <w:szCs w:val="22"/>
          <w:lang w:val="es-ES"/>
        </w:rPr>
        <w:t>)</w:t>
      </w:r>
    </w:p>
    <w:p w14:paraId="5E9D94D0" w14:textId="77777777" w:rsidR="009B002F" w:rsidRPr="00E26C78" w:rsidRDefault="009B002F" w:rsidP="009B002F">
      <w:pPr>
        <w:pStyle w:val="NormalWeb"/>
        <w:numPr>
          <w:ilvl w:val="0"/>
          <w:numId w:val="40"/>
        </w:numPr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Por favor, añada cualquier otro comentario o contenido relevante que crea debe incluirse en la Nota Conceptual.</w:t>
      </w:r>
    </w:p>
    <w:p w14:paraId="3F1453B8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5E62C8CD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Le agradecemos su valiosa contribución al desarrollo de la Nota Conceptual para un Consejo Digital para la Alimentación y la Agricultura, y por ayudar al grupo operativo en la elaboración de un documento de carácter exhaustivo, que tenga en cuenta las opiniones y experiencias de todas las partes implicadas pertinentes.</w:t>
      </w:r>
    </w:p>
    <w:p w14:paraId="09DC805B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0EBE4721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Un cordial saludo,</w:t>
      </w:r>
    </w:p>
    <w:p w14:paraId="741E1C3C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</w:p>
    <w:p w14:paraId="6B34D39C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es-ES"/>
        </w:rPr>
      </w:pPr>
      <w:r w:rsidRPr="00E26C78">
        <w:rPr>
          <w:rFonts w:ascii="Cambria" w:hAnsi="Cambria" w:cs="Arial"/>
          <w:color w:val="auto"/>
          <w:sz w:val="22"/>
          <w:szCs w:val="22"/>
          <w:lang w:val="es-ES"/>
        </w:rPr>
        <w:t>Samuel Varas, FAO</w:t>
      </w:r>
    </w:p>
    <w:p w14:paraId="34BB6A9F" w14:textId="753101C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  <w:r w:rsidRPr="00E26C78">
        <w:rPr>
          <w:rFonts w:ascii="Cambria" w:hAnsi="Cambria" w:cs="Arial"/>
          <w:color w:val="auto"/>
          <w:sz w:val="22"/>
          <w:szCs w:val="22"/>
          <w:lang w:val="nl-NL"/>
        </w:rPr>
        <w:t>Meng Zeng, FAO</w:t>
      </w:r>
    </w:p>
    <w:p w14:paraId="12AB9037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5AC83910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4E4205A9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55DFFEFB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0D45D42E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4AE998E4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7E9B34CC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23456B60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1BA7B774" w14:textId="77777777" w:rsidR="009B002F" w:rsidRPr="00E26C78" w:rsidRDefault="009B002F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</w:p>
    <w:p w14:paraId="415C71D6" w14:textId="77777777" w:rsidR="009B002F" w:rsidRPr="00E26C78" w:rsidRDefault="00B15E9D" w:rsidP="009B002F">
      <w:pPr>
        <w:pStyle w:val="NormalWeb"/>
        <w:shd w:val="clear" w:color="auto" w:fill="FFFFFF"/>
        <w:spacing w:after="0"/>
        <w:textAlignment w:val="baseline"/>
        <w:rPr>
          <w:rStyle w:val="Hyperlink"/>
          <w:rFonts w:asciiTheme="majorHAnsi" w:eastAsia="Times New Roman" w:hAnsiTheme="majorHAnsi"/>
          <w:sz w:val="22"/>
          <w:szCs w:val="22"/>
          <w:lang w:val="nl-NL" w:bidi="ar-SA"/>
        </w:rPr>
      </w:pPr>
      <w:hyperlink r:id="rId15" w:anchor="_ftnref1" w:history="1">
        <w:r w:rsidR="009B002F" w:rsidRPr="00E26C78">
          <w:rPr>
            <w:rStyle w:val="Hyperlink"/>
            <w:rFonts w:asciiTheme="majorHAnsi" w:eastAsia="Times New Roman" w:hAnsiTheme="majorHAnsi"/>
            <w:sz w:val="22"/>
            <w:szCs w:val="22"/>
            <w:lang w:val="nl-NL" w:bidi="ar-SA"/>
          </w:rPr>
          <w:t>[1]</w:t>
        </w:r>
      </w:hyperlink>
      <w:r w:rsidR="009B002F" w:rsidRPr="00E26C78">
        <w:rPr>
          <w:rStyle w:val="Hyperlink"/>
          <w:rFonts w:asciiTheme="majorHAnsi" w:eastAsia="Times New Roman" w:hAnsiTheme="majorHAnsi"/>
          <w:sz w:val="22"/>
          <w:szCs w:val="22"/>
          <w:u w:val="none"/>
          <w:lang w:val="nl-NL" w:bidi="ar-SA"/>
        </w:rPr>
        <w:t> </w:t>
      </w:r>
      <w:hyperlink r:id="rId16" w:tgtFrame="_blank" w:history="1">
        <w:r w:rsidR="009B002F" w:rsidRPr="00E26C78">
          <w:rPr>
            <w:rStyle w:val="Hyperlink"/>
            <w:rFonts w:asciiTheme="majorHAnsi" w:eastAsia="Times New Roman" w:hAnsiTheme="majorHAnsi"/>
            <w:sz w:val="22"/>
            <w:szCs w:val="22"/>
            <w:lang w:val="nl-NL" w:bidi="ar-SA"/>
          </w:rPr>
          <w:t>www.gffa-berlin.de</w:t>
        </w:r>
      </w:hyperlink>
    </w:p>
    <w:p w14:paraId="6C403D64" w14:textId="7B81CB4D" w:rsidR="00E21809" w:rsidRPr="00E26C78" w:rsidRDefault="00B15E9D" w:rsidP="009B002F">
      <w:pPr>
        <w:pStyle w:val="NormalWeb"/>
        <w:shd w:val="clear" w:color="auto" w:fill="FFFFFF"/>
        <w:spacing w:after="0"/>
        <w:textAlignment w:val="baseline"/>
        <w:rPr>
          <w:rFonts w:ascii="Cambria" w:hAnsi="Cambria" w:cs="Arial"/>
          <w:color w:val="auto"/>
          <w:sz w:val="22"/>
          <w:szCs w:val="22"/>
          <w:lang w:val="nl-NL"/>
        </w:rPr>
      </w:pPr>
      <w:hyperlink r:id="rId17" w:anchor="_ftnref2" w:history="1">
        <w:r w:rsidR="009B002F" w:rsidRPr="00E26C78">
          <w:rPr>
            <w:rStyle w:val="Hyperlink"/>
            <w:rFonts w:asciiTheme="majorHAnsi" w:eastAsia="Times New Roman" w:hAnsiTheme="majorHAnsi"/>
            <w:sz w:val="22"/>
            <w:szCs w:val="22"/>
            <w:lang w:val="nl-NL" w:bidi="ar-SA"/>
          </w:rPr>
          <w:t>[2]</w:t>
        </w:r>
      </w:hyperlink>
      <w:r w:rsidR="009B002F" w:rsidRPr="00E26C78">
        <w:rPr>
          <w:rStyle w:val="Hyperlink"/>
          <w:rFonts w:asciiTheme="majorHAnsi" w:eastAsia="Times New Roman" w:hAnsiTheme="majorHAnsi"/>
          <w:sz w:val="22"/>
          <w:szCs w:val="22"/>
          <w:u w:val="none"/>
          <w:lang w:val="nl-NL" w:bidi="ar-SA"/>
        </w:rPr>
        <w:t> </w:t>
      </w:r>
      <w:hyperlink r:id="rId18" w:tgtFrame="_blank" w:history="1">
        <w:r w:rsidR="009B002F" w:rsidRPr="00E26C78">
          <w:rPr>
            <w:rStyle w:val="Hyperlink"/>
            <w:rFonts w:asciiTheme="majorHAnsi" w:eastAsia="Times New Roman" w:hAnsiTheme="majorHAnsi"/>
            <w:sz w:val="22"/>
            <w:szCs w:val="22"/>
            <w:lang w:val="nl-NL" w:bidi="ar-SA"/>
          </w:rPr>
          <w:t>https://www.gffa-berlin.de/wp-content/uploads/2015/10/GFFA-2019-Communique.pdf</w:t>
        </w:r>
      </w:hyperlink>
    </w:p>
    <w:sectPr w:rsidR="00E21809" w:rsidRPr="00E26C78" w:rsidSect="008F2A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276" w:right="1134" w:bottom="993" w:left="1134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0D613" w14:textId="77777777" w:rsidR="00E40F64" w:rsidRDefault="00E40F64" w:rsidP="00D079C6">
      <w:pPr>
        <w:spacing w:after="0"/>
      </w:pPr>
      <w:r>
        <w:separator/>
      </w:r>
    </w:p>
    <w:p w14:paraId="152160EF" w14:textId="77777777" w:rsidR="00E40F64" w:rsidRDefault="00E40F64"/>
  </w:endnote>
  <w:endnote w:type="continuationSeparator" w:id="0">
    <w:p w14:paraId="0D0B1121" w14:textId="77777777" w:rsidR="00E40F64" w:rsidRDefault="00E40F64" w:rsidP="00D079C6">
      <w:pPr>
        <w:spacing w:after="0"/>
      </w:pPr>
      <w:r>
        <w:continuationSeparator/>
      </w:r>
    </w:p>
    <w:p w14:paraId="7C9CC486" w14:textId="77777777" w:rsidR="00E40F64" w:rsidRDefault="00E40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77942" w14:textId="77777777" w:rsidR="00D813E5" w:rsidRDefault="00D81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bottom w:val="single" w:sz="12" w:space="0" w:color="31849B"/>
      </w:tblBorders>
      <w:tblLook w:val="04A0" w:firstRow="1" w:lastRow="0" w:firstColumn="1" w:lastColumn="0" w:noHBand="0" w:noVBand="1"/>
    </w:tblPr>
    <w:tblGrid>
      <w:gridCol w:w="9639"/>
    </w:tblGrid>
    <w:tr w:rsidR="00523E6B" w14:paraId="4350D6D7" w14:textId="77777777" w:rsidTr="008F2ADB">
      <w:tc>
        <w:tcPr>
          <w:tcW w:w="9639" w:type="dxa"/>
        </w:tcPr>
        <w:p w14:paraId="44386A3F" w14:textId="77777777" w:rsidR="00523E6B" w:rsidRPr="00351B73" w:rsidRDefault="00523E6B" w:rsidP="00EB3574">
          <w:pPr>
            <w:pStyle w:val="Footer"/>
            <w:jc w:val="center"/>
            <w:rPr>
              <w:b/>
              <w:color w:val="C00000"/>
            </w:rPr>
          </w:pPr>
        </w:p>
      </w:tc>
    </w:tr>
  </w:tbl>
  <w:p w14:paraId="0F4EDBC9" w14:textId="77777777" w:rsidR="00523E6B" w:rsidRDefault="00523E6B" w:rsidP="008E48A2">
    <w:pPr>
      <w:pStyle w:val="Footer"/>
      <w:jc w:val="center"/>
      <w:rPr>
        <w:b/>
        <w:color w:val="C00000"/>
      </w:rPr>
    </w:pPr>
  </w:p>
  <w:p w14:paraId="5F527427" w14:textId="77777777" w:rsidR="00527518" w:rsidRPr="00527518" w:rsidRDefault="00527518" w:rsidP="00527518">
    <w:pPr>
      <w:pStyle w:val="Footer"/>
      <w:tabs>
        <w:tab w:val="clear" w:pos="9360"/>
        <w:tab w:val="right" w:pos="9639"/>
      </w:tabs>
      <w:jc w:val="left"/>
      <w:rPr>
        <w:rStyle w:val="Hyperlink"/>
      </w:rPr>
    </w:pPr>
    <w:r w:rsidRPr="00527518">
      <w:rPr>
        <w:color w:val="31849B" w:themeColor="accent5" w:themeShade="BF"/>
      </w:rPr>
      <w:t>Global Forum on Food Security and Nutrition</w:t>
    </w:r>
    <w:r>
      <w:rPr>
        <w:color w:val="31849B" w:themeColor="accent5" w:themeShade="BF"/>
      </w:rPr>
      <w:tab/>
    </w:r>
    <w:r w:rsidRPr="00527518">
      <w:rPr>
        <w:color w:val="C00000"/>
      </w:rPr>
      <w:tab/>
    </w:r>
    <w:hyperlink r:id="rId1" w:history="1">
      <w:r w:rsidRPr="00527518">
        <w:rPr>
          <w:rStyle w:val="Hyperlink"/>
        </w:rPr>
        <w:t>www.fao.org/fsnforum</w:t>
      </w:r>
    </w:hyperlink>
  </w:p>
  <w:p w14:paraId="793ED69A" w14:textId="77777777" w:rsidR="00523E6B" w:rsidRPr="008F2ADB" w:rsidRDefault="00523E6B" w:rsidP="008F2ADB">
    <w:pPr>
      <w:pStyle w:val="Footer"/>
      <w:jc w:val="left"/>
      <w:rPr>
        <w:b/>
        <w:color w:val="31849B" w:themeColor="accent5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bottom w:val="single" w:sz="12" w:space="0" w:color="31849B"/>
      </w:tblBorders>
      <w:tblLook w:val="04A0" w:firstRow="1" w:lastRow="0" w:firstColumn="1" w:lastColumn="0" w:noHBand="0" w:noVBand="1"/>
    </w:tblPr>
    <w:tblGrid>
      <w:gridCol w:w="9639"/>
    </w:tblGrid>
    <w:tr w:rsidR="00523E6B" w14:paraId="49D295D6" w14:textId="77777777" w:rsidTr="000929E7">
      <w:tc>
        <w:tcPr>
          <w:tcW w:w="9639" w:type="dxa"/>
        </w:tcPr>
        <w:p w14:paraId="7F03A4B4" w14:textId="77777777" w:rsidR="00523E6B" w:rsidRPr="00351B73" w:rsidRDefault="00523E6B" w:rsidP="000929E7">
          <w:pPr>
            <w:pStyle w:val="Footer"/>
            <w:jc w:val="center"/>
            <w:rPr>
              <w:b/>
              <w:color w:val="C00000"/>
            </w:rPr>
          </w:pPr>
        </w:p>
      </w:tc>
    </w:tr>
  </w:tbl>
  <w:p w14:paraId="2ECB03BE" w14:textId="77777777" w:rsidR="00523E6B" w:rsidRDefault="00523E6B" w:rsidP="008F2ADB">
    <w:pPr>
      <w:pStyle w:val="Footer"/>
      <w:jc w:val="center"/>
      <w:rPr>
        <w:b/>
        <w:color w:val="C00000"/>
      </w:rPr>
    </w:pPr>
  </w:p>
  <w:p w14:paraId="3D5B5110" w14:textId="77777777" w:rsidR="00523E6B" w:rsidRPr="008544DB" w:rsidRDefault="008544DB" w:rsidP="008F2ADB">
    <w:pPr>
      <w:pStyle w:val="Footer"/>
      <w:tabs>
        <w:tab w:val="clear" w:pos="9360"/>
        <w:tab w:val="right" w:pos="9639"/>
      </w:tabs>
      <w:jc w:val="left"/>
      <w:rPr>
        <w:rStyle w:val="Hyperlink"/>
        <w:lang w:val="es-ES"/>
      </w:rPr>
    </w:pPr>
    <w:r w:rsidRPr="00101026">
      <w:rPr>
        <w:color w:val="31849B" w:themeColor="accent5" w:themeShade="BF"/>
        <w:lang w:val="es-ES"/>
      </w:rPr>
      <w:t>Foro Global sobre Seguridad Alimentaria y Nutrición</w:t>
    </w:r>
    <w:r w:rsidRPr="00A448AD">
      <w:rPr>
        <w:color w:val="C00000"/>
        <w:lang w:val="es-ES"/>
      </w:rPr>
      <w:tab/>
    </w:r>
    <w:hyperlink r:id="rId1" w:history="1">
      <w:r w:rsidRPr="00A448AD">
        <w:rPr>
          <w:rStyle w:val="Hyperlink"/>
          <w:lang w:val="es-ES"/>
        </w:rPr>
        <w:t>www.fao.org/fsnforum/es</w:t>
      </w:r>
    </w:hyperlink>
  </w:p>
  <w:p w14:paraId="73419FC3" w14:textId="77777777" w:rsidR="00523E6B" w:rsidRPr="008544DB" w:rsidRDefault="00523E6B" w:rsidP="008F2ADB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63E21" w14:textId="77777777" w:rsidR="00E40F64" w:rsidRDefault="00E40F64" w:rsidP="00D079C6">
      <w:pPr>
        <w:spacing w:after="0"/>
      </w:pPr>
      <w:r>
        <w:separator/>
      </w:r>
    </w:p>
    <w:p w14:paraId="615A3068" w14:textId="77777777" w:rsidR="00E40F64" w:rsidRDefault="00E40F64"/>
  </w:footnote>
  <w:footnote w:type="continuationSeparator" w:id="0">
    <w:p w14:paraId="06A7D518" w14:textId="77777777" w:rsidR="00E40F64" w:rsidRDefault="00E40F64" w:rsidP="00D079C6">
      <w:pPr>
        <w:spacing w:after="0"/>
      </w:pPr>
      <w:r>
        <w:continuationSeparator/>
      </w:r>
    </w:p>
    <w:p w14:paraId="6FA6BA4E" w14:textId="77777777" w:rsidR="00E40F64" w:rsidRDefault="00E40F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FC034" w14:textId="77777777" w:rsidR="00D813E5" w:rsidRDefault="00D81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0" w:type="pct"/>
      <w:tblInd w:w="115" w:type="dxa"/>
      <w:tblBorders>
        <w:insideV w:val="single" w:sz="4" w:space="0" w:color="215868"/>
      </w:tblBorders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469"/>
      <w:gridCol w:w="8939"/>
    </w:tblGrid>
    <w:tr w:rsidR="00523E6B" w:rsidRPr="00B15E9D" w14:paraId="36032BC8" w14:textId="77777777" w:rsidTr="00220FC1">
      <w:tc>
        <w:tcPr>
          <w:tcW w:w="249" w:type="pct"/>
        </w:tcPr>
        <w:p w14:paraId="36EBAF08" w14:textId="77777777" w:rsidR="00523E6B" w:rsidRPr="00B01341" w:rsidRDefault="00523E6B">
          <w:pPr>
            <w:pStyle w:val="Header"/>
            <w:rPr>
              <w:color w:val="31849B"/>
              <w:sz w:val="20"/>
              <w:szCs w:val="20"/>
            </w:rPr>
          </w:pPr>
          <w:r w:rsidRPr="00B01341">
            <w:rPr>
              <w:color w:val="31849B"/>
              <w:sz w:val="20"/>
              <w:szCs w:val="20"/>
            </w:rPr>
            <w:fldChar w:fldCharType="begin"/>
          </w:r>
          <w:r w:rsidRPr="00B01341">
            <w:rPr>
              <w:color w:val="31849B"/>
              <w:sz w:val="20"/>
              <w:szCs w:val="20"/>
            </w:rPr>
            <w:instrText xml:space="preserve"> PAGE   \* MERGEFORMAT </w:instrText>
          </w:r>
          <w:r w:rsidRPr="00B01341">
            <w:rPr>
              <w:color w:val="31849B"/>
              <w:sz w:val="20"/>
              <w:szCs w:val="20"/>
            </w:rPr>
            <w:fldChar w:fldCharType="separate"/>
          </w:r>
          <w:r w:rsidR="00B15E9D">
            <w:rPr>
              <w:noProof/>
              <w:color w:val="31849B"/>
              <w:sz w:val="20"/>
              <w:szCs w:val="20"/>
            </w:rPr>
            <w:t>2</w:t>
          </w:r>
          <w:r w:rsidRPr="00B01341">
            <w:rPr>
              <w:color w:val="31849B"/>
              <w:sz w:val="20"/>
              <w:szCs w:val="20"/>
            </w:rPr>
            <w:fldChar w:fldCharType="end"/>
          </w:r>
        </w:p>
      </w:tc>
      <w:tc>
        <w:tcPr>
          <w:tcW w:w="4751" w:type="pct"/>
        </w:tcPr>
        <w:p w14:paraId="0AA6A48B" w14:textId="57AC6835" w:rsidR="00523E6B" w:rsidRPr="008544DB" w:rsidRDefault="008544DB" w:rsidP="00A53E98">
          <w:pPr>
            <w:pStyle w:val="top"/>
            <w:rPr>
              <w:lang w:val="es-ES"/>
            </w:rPr>
          </w:pPr>
          <w:r w:rsidRPr="008544DB">
            <w:rPr>
              <w:lang w:val="es-ES"/>
            </w:rPr>
            <w:t>Hacia la creación de un</w:t>
          </w:r>
          <w:r>
            <w:rPr>
              <w:lang w:val="es-ES"/>
            </w:rPr>
            <w:t xml:space="preserve"> </w:t>
          </w:r>
          <w:r w:rsidRPr="008544DB">
            <w:rPr>
              <w:lang w:val="es-ES"/>
            </w:rPr>
            <w:t>Consejo Digital</w:t>
          </w:r>
          <w:r w:rsidR="006A2434">
            <w:rPr>
              <w:lang w:val="es-ES"/>
            </w:rPr>
            <w:t xml:space="preserve"> Internacional</w:t>
          </w:r>
          <w:r w:rsidRPr="008544DB">
            <w:rPr>
              <w:lang w:val="es-ES"/>
            </w:rPr>
            <w:t xml:space="preserve"> para la Alimentación y la Agricultura</w:t>
          </w:r>
        </w:p>
      </w:tc>
    </w:tr>
  </w:tbl>
  <w:p w14:paraId="32B375D8" w14:textId="77777777" w:rsidR="00523E6B" w:rsidRPr="008544DB" w:rsidRDefault="00523E6B">
    <w:pPr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B5DB9" w14:textId="77777777" w:rsidR="00523E6B" w:rsidRDefault="00523E6B" w:rsidP="008E48A2">
    <w:pPr>
      <w:pStyle w:val="Header"/>
      <w:jc w:val="left"/>
      <w:rPr>
        <w:b/>
        <w:color w:val="FFFFFF"/>
      </w:rPr>
    </w:pPr>
    <w:r w:rsidRPr="00DC6173">
      <w:t xml:space="preserve"> </w:t>
    </w:r>
    <w:r w:rsidR="008544DB">
      <w:rPr>
        <w:b/>
        <w:noProof/>
        <w:color w:val="FFFFFF"/>
        <w:lang w:val="en-GB" w:eastAsia="en-GB"/>
      </w:rPr>
      <w:drawing>
        <wp:inline distT="0" distB="0" distL="0" distR="0" wp14:anchorId="4FBCEFBA" wp14:editId="1E45945B">
          <wp:extent cx="3969908" cy="720000"/>
          <wp:effectExtent l="0" t="0" r="0" b="0"/>
          <wp:docPr id="8" name="Picture 8" descr="ESA:FSN Forum:_DESIGN and WEBSITE Verona:01_DOC template:TOPIC NOTE:img:FAO_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A:FSN Forum:_DESIGN and WEBSITE Verona:01_DOC template:TOPIC NOTE:img:FAO_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990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73B13" w14:textId="77777777" w:rsidR="00523E6B" w:rsidRDefault="00523E6B" w:rsidP="00DC6173">
    <w:pPr>
      <w:pStyle w:val="Header"/>
      <w:jc w:val="right"/>
      <w:rPr>
        <w:b/>
        <w:color w:val="FFFFFF"/>
      </w:rPr>
    </w:pPr>
  </w:p>
  <w:p w14:paraId="679242EF" w14:textId="77777777" w:rsidR="00523E6B" w:rsidRPr="00242BC8" w:rsidRDefault="008544DB" w:rsidP="00242BC8">
    <w:pPr>
      <w:pStyle w:val="Heading4"/>
    </w:pPr>
    <w:r>
      <w:rPr>
        <w:noProof/>
        <w:lang w:val="en-GB" w:eastAsia="en-GB"/>
      </w:rPr>
      <w:drawing>
        <wp:inline distT="0" distB="0" distL="0" distR="0" wp14:anchorId="6E591C1B" wp14:editId="6B9828B9">
          <wp:extent cx="6120765" cy="4324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FSNForum_E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76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9639" w:type="dxa"/>
      <w:jc w:val="center"/>
      <w:tblBorders>
        <w:top w:val="single" w:sz="8" w:space="0" w:color="31849B" w:themeColor="accent5" w:themeShade="BF"/>
        <w:left w:val="none" w:sz="0" w:space="0" w:color="auto"/>
        <w:bottom w:val="single" w:sz="8" w:space="0" w:color="31849B" w:themeColor="accent5" w:themeShade="BF"/>
        <w:right w:val="none" w:sz="0" w:space="0" w:color="auto"/>
        <w:insideH w:val="single" w:sz="8" w:space="0" w:color="31849B" w:themeColor="accent5" w:themeShade="BF"/>
        <w:insideV w:val="none" w:sz="0" w:space="0" w:color="auto"/>
      </w:tblBorders>
      <w:tblCellMar>
        <w:top w:w="170" w:type="dxa"/>
        <w:bottom w:w="170" w:type="dxa"/>
      </w:tblCellMar>
      <w:tblLook w:val="04A0" w:firstRow="1" w:lastRow="0" w:firstColumn="1" w:lastColumn="0" w:noHBand="0" w:noVBand="1"/>
    </w:tblPr>
    <w:tblGrid>
      <w:gridCol w:w="9639"/>
    </w:tblGrid>
    <w:tr w:rsidR="00523E6B" w:rsidRPr="00EB3574" w14:paraId="41158E9E" w14:textId="77777777" w:rsidTr="00A30E12">
      <w:trPr>
        <w:jc w:val="center"/>
      </w:trPr>
      <w:tc>
        <w:tcPr>
          <w:tcW w:w="9639" w:type="dxa"/>
          <w:shd w:val="clear" w:color="auto" w:fill="DAEEF3" w:themeFill="accent5" w:themeFillTint="33"/>
        </w:tcPr>
        <w:p w14:paraId="711EAE67" w14:textId="1160810E" w:rsidR="00523E6B" w:rsidRPr="0043646E" w:rsidRDefault="00A2082F" w:rsidP="00F4087E">
          <w:pPr>
            <w:pStyle w:val="Heading6"/>
            <w:spacing w:before="0" w:after="0"/>
          </w:pPr>
          <w:r>
            <w:t>NOTA TEMÁTICA</w:t>
          </w:r>
        </w:p>
      </w:tc>
    </w:tr>
    <w:tr w:rsidR="00523E6B" w:rsidRPr="00B15E9D" w14:paraId="5949FD47" w14:textId="77777777" w:rsidTr="00A30E12">
      <w:trPr>
        <w:jc w:val="center"/>
      </w:trPr>
      <w:tc>
        <w:tcPr>
          <w:tcW w:w="9639" w:type="dxa"/>
          <w:shd w:val="clear" w:color="auto" w:fill="FFFFFF" w:themeFill="background1"/>
        </w:tcPr>
        <w:p w14:paraId="01AD00D5" w14:textId="44927617" w:rsidR="00523E6B" w:rsidRDefault="00A8394C" w:rsidP="00A8394C">
          <w:pPr>
            <w:spacing w:after="0" w:line="276" w:lineRule="auto"/>
            <w:jc w:val="center"/>
            <w:rPr>
              <w:rFonts w:asciiTheme="majorHAnsi" w:hAnsiTheme="majorHAnsi"/>
              <w:b/>
              <w:lang w:val="es-ES"/>
            </w:rPr>
          </w:pPr>
          <w:r>
            <w:rPr>
              <w:rFonts w:asciiTheme="majorHAnsi" w:hAnsiTheme="majorHAnsi"/>
              <w:b/>
              <w:lang w:val="es-ES"/>
            </w:rPr>
            <w:t>Debate núm.</w:t>
          </w:r>
          <w:r w:rsidR="008544DB" w:rsidRPr="008544DB">
            <w:rPr>
              <w:rFonts w:asciiTheme="majorHAnsi" w:hAnsiTheme="majorHAnsi"/>
              <w:b/>
              <w:lang w:val="es-ES"/>
            </w:rPr>
            <w:t xml:space="preserve"> 162</w:t>
          </w:r>
          <w:r w:rsidR="00523E6B" w:rsidRPr="008544DB">
            <w:rPr>
              <w:rFonts w:asciiTheme="majorHAnsi" w:hAnsiTheme="majorHAnsi"/>
              <w:b/>
              <w:lang w:val="es-ES"/>
            </w:rPr>
            <w:t xml:space="preserve">  </w:t>
          </w:r>
          <w:r w:rsidR="00523E6B" w:rsidRPr="00B655B5">
            <w:rPr>
              <w:rFonts w:ascii="Wingdings" w:hAnsi="Wingdings"/>
              <w:color w:val="31849B" w:themeColor="accent5" w:themeShade="BF"/>
            </w:rPr>
            <w:t></w:t>
          </w:r>
          <w:r w:rsidR="00523E6B" w:rsidRPr="008544DB">
            <w:rPr>
              <w:rFonts w:asciiTheme="majorHAnsi" w:hAnsiTheme="majorHAnsi"/>
              <w:b/>
              <w:lang w:val="es-ES"/>
            </w:rPr>
            <w:t xml:space="preserve">  </w:t>
          </w:r>
          <w:r w:rsidR="00B332F5" w:rsidRPr="008544DB">
            <w:rPr>
              <w:rFonts w:asciiTheme="majorHAnsi" w:hAnsiTheme="majorHAnsi"/>
              <w:b/>
              <w:lang w:val="es-ES"/>
            </w:rPr>
            <w:t>1</w:t>
          </w:r>
          <w:r w:rsidR="00D813E5">
            <w:rPr>
              <w:rFonts w:asciiTheme="majorHAnsi" w:hAnsiTheme="majorHAnsi"/>
              <w:b/>
              <w:lang w:val="es-ES"/>
            </w:rPr>
            <w:t>7</w:t>
          </w:r>
          <w:r w:rsidR="00F32976" w:rsidRPr="008544DB">
            <w:rPr>
              <w:rFonts w:asciiTheme="majorHAnsi" w:hAnsiTheme="majorHAnsi"/>
              <w:b/>
              <w:lang w:val="es-ES"/>
            </w:rPr>
            <w:t>.1</w:t>
          </w:r>
          <w:r w:rsidR="00B332F5" w:rsidRPr="008544DB">
            <w:rPr>
              <w:rFonts w:asciiTheme="majorHAnsi" w:hAnsiTheme="majorHAnsi"/>
              <w:b/>
              <w:lang w:val="es-ES"/>
            </w:rPr>
            <w:t>0</w:t>
          </w:r>
          <w:r w:rsidR="00F32976" w:rsidRPr="008544DB">
            <w:rPr>
              <w:rFonts w:asciiTheme="majorHAnsi" w:hAnsiTheme="majorHAnsi"/>
              <w:b/>
              <w:lang w:val="es-ES"/>
            </w:rPr>
            <w:t>.201</w:t>
          </w:r>
          <w:r w:rsidR="00B332F5" w:rsidRPr="008544DB">
            <w:rPr>
              <w:rFonts w:asciiTheme="majorHAnsi" w:hAnsiTheme="majorHAnsi"/>
              <w:b/>
              <w:lang w:val="es-ES"/>
            </w:rPr>
            <w:t>9</w:t>
          </w:r>
          <w:r w:rsidR="00F32976" w:rsidRPr="008544DB">
            <w:rPr>
              <w:rFonts w:asciiTheme="majorHAnsi" w:hAnsiTheme="majorHAnsi"/>
              <w:b/>
              <w:lang w:val="es-ES"/>
            </w:rPr>
            <w:t xml:space="preserve"> – </w:t>
          </w:r>
          <w:r>
            <w:rPr>
              <w:rFonts w:asciiTheme="majorHAnsi" w:hAnsiTheme="majorHAnsi"/>
              <w:b/>
              <w:lang w:val="es-ES"/>
            </w:rPr>
            <w:t>0</w:t>
          </w:r>
          <w:r w:rsidR="00053E8A">
            <w:rPr>
              <w:rFonts w:asciiTheme="majorHAnsi" w:hAnsiTheme="majorHAnsi"/>
              <w:b/>
              <w:lang w:val="es-ES"/>
            </w:rPr>
            <w:t>8</w:t>
          </w:r>
          <w:r w:rsidR="00F32976" w:rsidRPr="008544DB">
            <w:rPr>
              <w:rFonts w:asciiTheme="majorHAnsi" w:hAnsiTheme="majorHAnsi"/>
              <w:b/>
              <w:lang w:val="es-ES"/>
            </w:rPr>
            <w:t>.</w:t>
          </w:r>
          <w:r>
            <w:rPr>
              <w:rFonts w:asciiTheme="majorHAnsi" w:hAnsiTheme="majorHAnsi"/>
              <w:b/>
              <w:lang w:val="es-ES"/>
            </w:rPr>
            <w:t>11</w:t>
          </w:r>
          <w:r w:rsidR="00B332F5" w:rsidRPr="008544DB">
            <w:rPr>
              <w:rFonts w:asciiTheme="majorHAnsi" w:hAnsiTheme="majorHAnsi"/>
              <w:b/>
              <w:lang w:val="es-ES"/>
            </w:rPr>
            <w:t>.201</w:t>
          </w:r>
          <w:r w:rsidR="008544DB">
            <w:rPr>
              <w:rFonts w:asciiTheme="majorHAnsi" w:hAnsiTheme="majorHAnsi"/>
              <w:b/>
              <w:lang w:val="es-ES"/>
            </w:rPr>
            <w:t>9</w:t>
          </w:r>
        </w:p>
        <w:p w14:paraId="730D1E22" w14:textId="03E10C63" w:rsidR="005537D4" w:rsidRPr="008544DB" w:rsidRDefault="005537D4" w:rsidP="00A8394C">
          <w:pPr>
            <w:spacing w:after="0" w:line="276" w:lineRule="auto"/>
            <w:jc w:val="center"/>
            <w:rPr>
              <w:rFonts w:asciiTheme="majorHAnsi" w:hAnsiTheme="majorHAnsi"/>
              <w:b/>
              <w:color w:val="31849B" w:themeColor="accent5" w:themeShade="BF"/>
              <w:lang w:val="es-ES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79F199D" wp14:editId="2DA6A395">
                <wp:extent cx="111760" cy="111760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537D4">
            <w:rPr>
              <w:lang w:val="es-ES"/>
            </w:rPr>
            <w:t xml:space="preserve">   </w:t>
          </w:r>
          <w:hyperlink r:id="rId4" w:history="1">
            <w:r w:rsidRPr="004E21E8">
              <w:rPr>
                <w:rStyle w:val="Hyperlink"/>
                <w:lang w:val="es-ES"/>
              </w:rPr>
              <w:t>www.fao.org/fsnforum/es/activities/discussions/digital_council</w:t>
            </w:r>
          </w:hyperlink>
        </w:p>
      </w:tc>
    </w:tr>
  </w:tbl>
  <w:p w14:paraId="0686819C" w14:textId="77777777" w:rsidR="00523E6B" w:rsidRPr="008544DB" w:rsidRDefault="00523E6B" w:rsidP="00B34236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B049ED"/>
    <w:multiLevelType w:val="multilevel"/>
    <w:tmpl w:val="A3FA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C6B17"/>
    <w:multiLevelType w:val="hybridMultilevel"/>
    <w:tmpl w:val="F9A8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C16"/>
    <w:multiLevelType w:val="hybridMultilevel"/>
    <w:tmpl w:val="A1FE2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745"/>
    <w:multiLevelType w:val="hybridMultilevel"/>
    <w:tmpl w:val="C0228DE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E95492"/>
    <w:multiLevelType w:val="hybridMultilevel"/>
    <w:tmpl w:val="C2FE19D2"/>
    <w:lvl w:ilvl="0" w:tplc="6F9A06DE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40E95"/>
    <w:multiLevelType w:val="hybridMultilevel"/>
    <w:tmpl w:val="06F67A18"/>
    <w:lvl w:ilvl="0" w:tplc="0410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716"/>
    <w:multiLevelType w:val="hybridMultilevel"/>
    <w:tmpl w:val="0C684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211A"/>
    <w:multiLevelType w:val="hybridMultilevel"/>
    <w:tmpl w:val="E228CDDC"/>
    <w:lvl w:ilvl="0" w:tplc="B7ACB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C533E"/>
    <w:multiLevelType w:val="hybridMultilevel"/>
    <w:tmpl w:val="1F3ED5FA"/>
    <w:lvl w:ilvl="0" w:tplc="D194948A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35FDF"/>
    <w:multiLevelType w:val="hybridMultilevel"/>
    <w:tmpl w:val="90CA25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07402D"/>
    <w:multiLevelType w:val="hybridMultilevel"/>
    <w:tmpl w:val="D6FA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4F8E"/>
    <w:multiLevelType w:val="hybridMultilevel"/>
    <w:tmpl w:val="98045A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B635B"/>
    <w:multiLevelType w:val="hybridMultilevel"/>
    <w:tmpl w:val="B882D992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231E69B4"/>
    <w:multiLevelType w:val="hybridMultilevel"/>
    <w:tmpl w:val="A5BA5C3A"/>
    <w:lvl w:ilvl="0" w:tplc="64E89012">
      <w:numFmt w:val="bullet"/>
      <w:lvlText w:val="-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45189"/>
    <w:multiLevelType w:val="hybridMultilevel"/>
    <w:tmpl w:val="53508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91669"/>
    <w:multiLevelType w:val="multilevel"/>
    <w:tmpl w:val="D97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190A8D"/>
    <w:multiLevelType w:val="hybridMultilevel"/>
    <w:tmpl w:val="C4E4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D6740"/>
    <w:multiLevelType w:val="hybridMultilevel"/>
    <w:tmpl w:val="9B7A2AB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E437749"/>
    <w:multiLevelType w:val="multilevel"/>
    <w:tmpl w:val="FD3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55DCA"/>
    <w:multiLevelType w:val="hybridMultilevel"/>
    <w:tmpl w:val="3E28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B11C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5E4DA6"/>
    <w:multiLevelType w:val="hybridMultilevel"/>
    <w:tmpl w:val="49EAF9CE"/>
    <w:lvl w:ilvl="0" w:tplc="20105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D23BA"/>
    <w:multiLevelType w:val="hybridMultilevel"/>
    <w:tmpl w:val="C3809634"/>
    <w:lvl w:ilvl="0" w:tplc="B7ACB0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E02DFE"/>
    <w:multiLevelType w:val="hybridMultilevel"/>
    <w:tmpl w:val="25CED56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E013673"/>
    <w:multiLevelType w:val="hybridMultilevel"/>
    <w:tmpl w:val="86526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D2B20"/>
    <w:multiLevelType w:val="hybridMultilevel"/>
    <w:tmpl w:val="330C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60E59"/>
    <w:multiLevelType w:val="hybridMultilevel"/>
    <w:tmpl w:val="45449E6A"/>
    <w:lvl w:ilvl="0" w:tplc="64E89012">
      <w:numFmt w:val="bullet"/>
      <w:lvlText w:val="-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046B5"/>
    <w:multiLevelType w:val="hybridMultilevel"/>
    <w:tmpl w:val="24CAA666"/>
    <w:lvl w:ilvl="0" w:tplc="21343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33B40"/>
    <w:multiLevelType w:val="hybridMultilevel"/>
    <w:tmpl w:val="DAC07766"/>
    <w:lvl w:ilvl="0" w:tplc="21343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7422A"/>
    <w:multiLevelType w:val="hybridMultilevel"/>
    <w:tmpl w:val="FD78ADE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5D262E4"/>
    <w:multiLevelType w:val="hybridMultilevel"/>
    <w:tmpl w:val="37088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17020"/>
    <w:multiLevelType w:val="hybridMultilevel"/>
    <w:tmpl w:val="8F96E476"/>
    <w:lvl w:ilvl="0" w:tplc="B7ACB0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882D36"/>
    <w:multiLevelType w:val="hybridMultilevel"/>
    <w:tmpl w:val="7AA0F00A"/>
    <w:lvl w:ilvl="0" w:tplc="71203602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C7A8C"/>
    <w:multiLevelType w:val="hybridMultilevel"/>
    <w:tmpl w:val="6B00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9164E"/>
    <w:multiLevelType w:val="hybridMultilevel"/>
    <w:tmpl w:val="E2E02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58DE"/>
    <w:multiLevelType w:val="hybridMultilevel"/>
    <w:tmpl w:val="1B14568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C67CC4"/>
    <w:multiLevelType w:val="hybridMultilevel"/>
    <w:tmpl w:val="C0202180"/>
    <w:lvl w:ilvl="0" w:tplc="21343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90188"/>
    <w:multiLevelType w:val="multilevel"/>
    <w:tmpl w:val="B47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5"/>
  </w:num>
  <w:num w:numId="3">
    <w:abstractNumId w:val="37"/>
  </w:num>
  <w:num w:numId="4">
    <w:abstractNumId w:val="20"/>
  </w:num>
  <w:num w:numId="5">
    <w:abstractNumId w:val="8"/>
  </w:num>
  <w:num w:numId="6">
    <w:abstractNumId w:val="26"/>
  </w:num>
  <w:num w:numId="7">
    <w:abstractNumId w:val="9"/>
  </w:num>
  <w:num w:numId="8">
    <w:abstractNumId w:val="12"/>
  </w:num>
  <w:num w:numId="9">
    <w:abstractNumId w:val="23"/>
  </w:num>
  <w:num w:numId="10">
    <w:abstractNumId w:val="28"/>
  </w:num>
  <w:num w:numId="11">
    <w:abstractNumId w:val="19"/>
  </w:num>
  <w:num w:numId="12">
    <w:abstractNumId w:val="28"/>
  </w:num>
  <w:num w:numId="13">
    <w:abstractNumId w:val="32"/>
  </w:num>
  <w:num w:numId="14">
    <w:abstractNumId w:val="5"/>
  </w:num>
  <w:num w:numId="15">
    <w:abstractNumId w:val="33"/>
  </w:num>
  <w:num w:numId="16">
    <w:abstractNumId w:val="11"/>
  </w:num>
  <w:num w:numId="17">
    <w:abstractNumId w:val="17"/>
  </w:num>
  <w:num w:numId="18">
    <w:abstractNumId w:val="34"/>
  </w:num>
  <w:num w:numId="19">
    <w:abstractNumId w:val="3"/>
  </w:num>
  <w:num w:numId="20">
    <w:abstractNumId w:val="36"/>
  </w:num>
  <w:num w:numId="21">
    <w:abstractNumId w:val="18"/>
  </w:num>
  <w:num w:numId="22">
    <w:abstractNumId w:val="4"/>
  </w:num>
  <w:num w:numId="23">
    <w:abstractNumId w:val="16"/>
  </w:num>
  <w:num w:numId="24">
    <w:abstractNumId w:val="22"/>
  </w:num>
  <w:num w:numId="25">
    <w:abstractNumId w:val="21"/>
  </w:num>
  <w:num w:numId="26">
    <w:abstractNumId w:val="7"/>
  </w:num>
  <w:num w:numId="27">
    <w:abstractNumId w:val="31"/>
  </w:num>
  <w:num w:numId="28">
    <w:abstractNumId w:val="30"/>
  </w:num>
  <w:num w:numId="29">
    <w:abstractNumId w:val="25"/>
  </w:num>
  <w:num w:numId="30">
    <w:abstractNumId w:val="35"/>
  </w:num>
  <w:num w:numId="31">
    <w:abstractNumId w:val="10"/>
  </w:num>
  <w:num w:numId="32">
    <w:abstractNumId w:val="14"/>
  </w:num>
  <w:num w:numId="33">
    <w:abstractNumId w:val="27"/>
  </w:num>
  <w:num w:numId="34">
    <w:abstractNumId w:val="6"/>
  </w:num>
  <w:num w:numId="35">
    <w:abstractNumId w:val="2"/>
  </w:num>
  <w:num w:numId="36">
    <w:abstractNumId w:val="33"/>
  </w:num>
  <w:num w:numId="37">
    <w:abstractNumId w:val="38"/>
  </w:num>
  <w:num w:numId="38">
    <w:abstractNumId w:val="1"/>
  </w:num>
  <w:num w:numId="39">
    <w:abstractNumId w:val="24"/>
  </w:num>
  <w:num w:numId="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131078" w:nlCheck="1" w:checkStyle="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C6"/>
    <w:rsid w:val="000008B1"/>
    <w:rsid w:val="00000D64"/>
    <w:rsid w:val="000043AB"/>
    <w:rsid w:val="00013288"/>
    <w:rsid w:val="00016690"/>
    <w:rsid w:val="00024193"/>
    <w:rsid w:val="00024380"/>
    <w:rsid w:val="00024FA9"/>
    <w:rsid w:val="00025F78"/>
    <w:rsid w:val="00037863"/>
    <w:rsid w:val="000411F2"/>
    <w:rsid w:val="000421C7"/>
    <w:rsid w:val="0005149B"/>
    <w:rsid w:val="000532EE"/>
    <w:rsid w:val="00053E8A"/>
    <w:rsid w:val="00056074"/>
    <w:rsid w:val="00056289"/>
    <w:rsid w:val="00060C04"/>
    <w:rsid w:val="00061DC3"/>
    <w:rsid w:val="00062210"/>
    <w:rsid w:val="00065A57"/>
    <w:rsid w:val="0006745E"/>
    <w:rsid w:val="00067649"/>
    <w:rsid w:val="00067C97"/>
    <w:rsid w:val="00070649"/>
    <w:rsid w:val="00070A34"/>
    <w:rsid w:val="000719AE"/>
    <w:rsid w:val="000731D0"/>
    <w:rsid w:val="000750AF"/>
    <w:rsid w:val="00077238"/>
    <w:rsid w:val="00081ACF"/>
    <w:rsid w:val="000862CA"/>
    <w:rsid w:val="000929E7"/>
    <w:rsid w:val="00094770"/>
    <w:rsid w:val="000A19E4"/>
    <w:rsid w:val="000A1DCA"/>
    <w:rsid w:val="000A647B"/>
    <w:rsid w:val="000B163E"/>
    <w:rsid w:val="000B4BB8"/>
    <w:rsid w:val="000B63A7"/>
    <w:rsid w:val="000C0659"/>
    <w:rsid w:val="000C3FD2"/>
    <w:rsid w:val="000C73F9"/>
    <w:rsid w:val="000C7F12"/>
    <w:rsid w:val="000D0FA5"/>
    <w:rsid w:val="000D2F1A"/>
    <w:rsid w:val="000D3A0C"/>
    <w:rsid w:val="000D4FAB"/>
    <w:rsid w:val="000E05B8"/>
    <w:rsid w:val="000E1654"/>
    <w:rsid w:val="000E4AC0"/>
    <w:rsid w:val="000E4F0D"/>
    <w:rsid w:val="000E5BDF"/>
    <w:rsid w:val="000E7056"/>
    <w:rsid w:val="000E73E4"/>
    <w:rsid w:val="000F0CC4"/>
    <w:rsid w:val="000F5B71"/>
    <w:rsid w:val="0010020C"/>
    <w:rsid w:val="00101020"/>
    <w:rsid w:val="00104726"/>
    <w:rsid w:val="0010494B"/>
    <w:rsid w:val="0010568F"/>
    <w:rsid w:val="0011611D"/>
    <w:rsid w:val="001163FF"/>
    <w:rsid w:val="00116DFF"/>
    <w:rsid w:val="0011717E"/>
    <w:rsid w:val="001209BC"/>
    <w:rsid w:val="00124651"/>
    <w:rsid w:val="001306A8"/>
    <w:rsid w:val="00132A9C"/>
    <w:rsid w:val="00132C13"/>
    <w:rsid w:val="00136A0F"/>
    <w:rsid w:val="001379C1"/>
    <w:rsid w:val="00141249"/>
    <w:rsid w:val="001415B2"/>
    <w:rsid w:val="00141B50"/>
    <w:rsid w:val="00143489"/>
    <w:rsid w:val="001436D5"/>
    <w:rsid w:val="00146D78"/>
    <w:rsid w:val="00155AA5"/>
    <w:rsid w:val="00162DA0"/>
    <w:rsid w:val="00163000"/>
    <w:rsid w:val="001631C3"/>
    <w:rsid w:val="00164CD0"/>
    <w:rsid w:val="00165DD2"/>
    <w:rsid w:val="00172C4E"/>
    <w:rsid w:val="0017305F"/>
    <w:rsid w:val="001732FC"/>
    <w:rsid w:val="0017413A"/>
    <w:rsid w:val="001776D8"/>
    <w:rsid w:val="00180EF9"/>
    <w:rsid w:val="00181E0E"/>
    <w:rsid w:val="00183547"/>
    <w:rsid w:val="001863B0"/>
    <w:rsid w:val="001907D7"/>
    <w:rsid w:val="001908FC"/>
    <w:rsid w:val="00191B51"/>
    <w:rsid w:val="00195DDD"/>
    <w:rsid w:val="001B1DC2"/>
    <w:rsid w:val="001B4926"/>
    <w:rsid w:val="001B7B9C"/>
    <w:rsid w:val="001C0DE7"/>
    <w:rsid w:val="001C2E9D"/>
    <w:rsid w:val="001C3E4C"/>
    <w:rsid w:val="001C6784"/>
    <w:rsid w:val="001C71F0"/>
    <w:rsid w:val="001D01E2"/>
    <w:rsid w:val="001D1E87"/>
    <w:rsid w:val="001D2BAC"/>
    <w:rsid w:val="001D2D05"/>
    <w:rsid w:val="001D3BF0"/>
    <w:rsid w:val="001D7FD7"/>
    <w:rsid w:val="001E1B60"/>
    <w:rsid w:val="001E3DDD"/>
    <w:rsid w:val="001E6A5A"/>
    <w:rsid w:val="001E741B"/>
    <w:rsid w:val="001F6273"/>
    <w:rsid w:val="00202851"/>
    <w:rsid w:val="00207B16"/>
    <w:rsid w:val="0021356E"/>
    <w:rsid w:val="00215654"/>
    <w:rsid w:val="00215CE1"/>
    <w:rsid w:val="00220776"/>
    <w:rsid w:val="00220FC1"/>
    <w:rsid w:val="00235327"/>
    <w:rsid w:val="00235F44"/>
    <w:rsid w:val="00242954"/>
    <w:rsid w:val="00242BC8"/>
    <w:rsid w:val="00245034"/>
    <w:rsid w:val="002475DE"/>
    <w:rsid w:val="00255374"/>
    <w:rsid w:val="00262FD8"/>
    <w:rsid w:val="00264534"/>
    <w:rsid w:val="002655A7"/>
    <w:rsid w:val="00265980"/>
    <w:rsid w:val="00265E6A"/>
    <w:rsid w:val="002660D4"/>
    <w:rsid w:val="00281A02"/>
    <w:rsid w:val="0028356E"/>
    <w:rsid w:val="00284599"/>
    <w:rsid w:val="0028571D"/>
    <w:rsid w:val="002907F9"/>
    <w:rsid w:val="00290B33"/>
    <w:rsid w:val="00294755"/>
    <w:rsid w:val="00297943"/>
    <w:rsid w:val="002A13A9"/>
    <w:rsid w:val="002A34F1"/>
    <w:rsid w:val="002B0C1E"/>
    <w:rsid w:val="002C016B"/>
    <w:rsid w:val="002C533F"/>
    <w:rsid w:val="002D0C13"/>
    <w:rsid w:val="002D0DB5"/>
    <w:rsid w:val="002D645B"/>
    <w:rsid w:val="002E2407"/>
    <w:rsid w:val="002E3A18"/>
    <w:rsid w:val="002E57CC"/>
    <w:rsid w:val="002F129F"/>
    <w:rsid w:val="002F5516"/>
    <w:rsid w:val="003021ED"/>
    <w:rsid w:val="003025C0"/>
    <w:rsid w:val="00303C7B"/>
    <w:rsid w:val="003045C3"/>
    <w:rsid w:val="00323733"/>
    <w:rsid w:val="003318B1"/>
    <w:rsid w:val="00331C9F"/>
    <w:rsid w:val="00342EE0"/>
    <w:rsid w:val="0034511D"/>
    <w:rsid w:val="00346BAD"/>
    <w:rsid w:val="00347008"/>
    <w:rsid w:val="00351B73"/>
    <w:rsid w:val="003524E4"/>
    <w:rsid w:val="00355C12"/>
    <w:rsid w:val="003562B1"/>
    <w:rsid w:val="003604B7"/>
    <w:rsid w:val="00363D7C"/>
    <w:rsid w:val="00371FDD"/>
    <w:rsid w:val="00372A2E"/>
    <w:rsid w:val="003759C6"/>
    <w:rsid w:val="00381BF3"/>
    <w:rsid w:val="00384EC6"/>
    <w:rsid w:val="00385D9C"/>
    <w:rsid w:val="003874FB"/>
    <w:rsid w:val="0039167E"/>
    <w:rsid w:val="00396872"/>
    <w:rsid w:val="003A21B0"/>
    <w:rsid w:val="003A33D8"/>
    <w:rsid w:val="003A733D"/>
    <w:rsid w:val="003A7E03"/>
    <w:rsid w:val="003B1613"/>
    <w:rsid w:val="003C0174"/>
    <w:rsid w:val="003C329C"/>
    <w:rsid w:val="003C60A8"/>
    <w:rsid w:val="003C7A1B"/>
    <w:rsid w:val="003D01FA"/>
    <w:rsid w:val="003D18D6"/>
    <w:rsid w:val="003D25A7"/>
    <w:rsid w:val="003D6FC2"/>
    <w:rsid w:val="003E1E02"/>
    <w:rsid w:val="003E3FC4"/>
    <w:rsid w:val="003E7A41"/>
    <w:rsid w:val="003F1596"/>
    <w:rsid w:val="003F2437"/>
    <w:rsid w:val="003F41C0"/>
    <w:rsid w:val="003F6D68"/>
    <w:rsid w:val="004001EC"/>
    <w:rsid w:val="0040090E"/>
    <w:rsid w:val="00402F5C"/>
    <w:rsid w:val="00413C59"/>
    <w:rsid w:val="00415E47"/>
    <w:rsid w:val="004339ED"/>
    <w:rsid w:val="00434855"/>
    <w:rsid w:val="0043646E"/>
    <w:rsid w:val="00440F26"/>
    <w:rsid w:val="00441081"/>
    <w:rsid w:val="00442895"/>
    <w:rsid w:val="00443C29"/>
    <w:rsid w:val="00446C71"/>
    <w:rsid w:val="00450A16"/>
    <w:rsid w:val="00453970"/>
    <w:rsid w:val="00454AD6"/>
    <w:rsid w:val="00454FC9"/>
    <w:rsid w:val="0045705D"/>
    <w:rsid w:val="0046248A"/>
    <w:rsid w:val="00464066"/>
    <w:rsid w:val="00464C5F"/>
    <w:rsid w:val="00465916"/>
    <w:rsid w:val="00473535"/>
    <w:rsid w:val="00474FA1"/>
    <w:rsid w:val="0048282F"/>
    <w:rsid w:val="00483C40"/>
    <w:rsid w:val="00483F46"/>
    <w:rsid w:val="004843DC"/>
    <w:rsid w:val="00485C87"/>
    <w:rsid w:val="00486865"/>
    <w:rsid w:val="0049240B"/>
    <w:rsid w:val="00493CEA"/>
    <w:rsid w:val="00495E3E"/>
    <w:rsid w:val="004A1292"/>
    <w:rsid w:val="004A1563"/>
    <w:rsid w:val="004A1790"/>
    <w:rsid w:val="004B20C3"/>
    <w:rsid w:val="004B53B6"/>
    <w:rsid w:val="004C1BF7"/>
    <w:rsid w:val="004C3B08"/>
    <w:rsid w:val="004C74D0"/>
    <w:rsid w:val="004D2808"/>
    <w:rsid w:val="004D6AA1"/>
    <w:rsid w:val="004D7EB3"/>
    <w:rsid w:val="004E07CA"/>
    <w:rsid w:val="004E1480"/>
    <w:rsid w:val="004E27D8"/>
    <w:rsid w:val="004E4490"/>
    <w:rsid w:val="004E7CE9"/>
    <w:rsid w:val="004F31FF"/>
    <w:rsid w:val="004F525A"/>
    <w:rsid w:val="004F67DD"/>
    <w:rsid w:val="00501155"/>
    <w:rsid w:val="00502264"/>
    <w:rsid w:val="005031A5"/>
    <w:rsid w:val="00503765"/>
    <w:rsid w:val="0050393D"/>
    <w:rsid w:val="0050498E"/>
    <w:rsid w:val="00504AA4"/>
    <w:rsid w:val="00513851"/>
    <w:rsid w:val="00523E6B"/>
    <w:rsid w:val="00523EB5"/>
    <w:rsid w:val="00525937"/>
    <w:rsid w:val="00527518"/>
    <w:rsid w:val="00530080"/>
    <w:rsid w:val="005312EB"/>
    <w:rsid w:val="0053212C"/>
    <w:rsid w:val="00532463"/>
    <w:rsid w:val="0053562D"/>
    <w:rsid w:val="0054006D"/>
    <w:rsid w:val="005401FE"/>
    <w:rsid w:val="00543046"/>
    <w:rsid w:val="00543F27"/>
    <w:rsid w:val="00545B0C"/>
    <w:rsid w:val="00546FE4"/>
    <w:rsid w:val="0054723E"/>
    <w:rsid w:val="005472CD"/>
    <w:rsid w:val="00551A21"/>
    <w:rsid w:val="005537D4"/>
    <w:rsid w:val="005559BB"/>
    <w:rsid w:val="00556394"/>
    <w:rsid w:val="00556ABB"/>
    <w:rsid w:val="00560AEE"/>
    <w:rsid w:val="00562642"/>
    <w:rsid w:val="005711F6"/>
    <w:rsid w:val="005712A5"/>
    <w:rsid w:val="00571C32"/>
    <w:rsid w:val="0057427F"/>
    <w:rsid w:val="00582801"/>
    <w:rsid w:val="00587630"/>
    <w:rsid w:val="0059072E"/>
    <w:rsid w:val="00590F79"/>
    <w:rsid w:val="00591332"/>
    <w:rsid w:val="00592642"/>
    <w:rsid w:val="00595DAB"/>
    <w:rsid w:val="005A01AA"/>
    <w:rsid w:val="005A073A"/>
    <w:rsid w:val="005A3EB2"/>
    <w:rsid w:val="005A4B30"/>
    <w:rsid w:val="005A697A"/>
    <w:rsid w:val="005B13AD"/>
    <w:rsid w:val="005B3C11"/>
    <w:rsid w:val="005B3D0E"/>
    <w:rsid w:val="005B4348"/>
    <w:rsid w:val="005C4E8D"/>
    <w:rsid w:val="005D08CC"/>
    <w:rsid w:val="005D55B7"/>
    <w:rsid w:val="005E3DFC"/>
    <w:rsid w:val="005E5331"/>
    <w:rsid w:val="005F5A29"/>
    <w:rsid w:val="0060013E"/>
    <w:rsid w:val="0060348A"/>
    <w:rsid w:val="00612E2E"/>
    <w:rsid w:val="00613931"/>
    <w:rsid w:val="00613AF7"/>
    <w:rsid w:val="00613E51"/>
    <w:rsid w:val="006152BF"/>
    <w:rsid w:val="00617E89"/>
    <w:rsid w:val="006243E6"/>
    <w:rsid w:val="00624DAA"/>
    <w:rsid w:val="006313F6"/>
    <w:rsid w:val="00631E59"/>
    <w:rsid w:val="0063372F"/>
    <w:rsid w:val="00635B13"/>
    <w:rsid w:val="006420B5"/>
    <w:rsid w:val="00642134"/>
    <w:rsid w:val="00643AF8"/>
    <w:rsid w:val="00645189"/>
    <w:rsid w:val="00646CD9"/>
    <w:rsid w:val="006509CA"/>
    <w:rsid w:val="0065254C"/>
    <w:rsid w:val="00657384"/>
    <w:rsid w:val="00665C1C"/>
    <w:rsid w:val="00667362"/>
    <w:rsid w:val="006714F3"/>
    <w:rsid w:val="00671EF0"/>
    <w:rsid w:val="00672921"/>
    <w:rsid w:val="006737EF"/>
    <w:rsid w:val="0068197B"/>
    <w:rsid w:val="00683B8D"/>
    <w:rsid w:val="00685018"/>
    <w:rsid w:val="00685AC1"/>
    <w:rsid w:val="006902C8"/>
    <w:rsid w:val="00691DC6"/>
    <w:rsid w:val="00692321"/>
    <w:rsid w:val="00693AC1"/>
    <w:rsid w:val="00694955"/>
    <w:rsid w:val="006A2434"/>
    <w:rsid w:val="006A3143"/>
    <w:rsid w:val="006A5561"/>
    <w:rsid w:val="006A566A"/>
    <w:rsid w:val="006A61D9"/>
    <w:rsid w:val="006B2C0F"/>
    <w:rsid w:val="006B5D61"/>
    <w:rsid w:val="006B632F"/>
    <w:rsid w:val="006B734B"/>
    <w:rsid w:val="006B76E6"/>
    <w:rsid w:val="006C3BBA"/>
    <w:rsid w:val="006C54DB"/>
    <w:rsid w:val="006C6EE4"/>
    <w:rsid w:val="006D0BEC"/>
    <w:rsid w:val="006D6502"/>
    <w:rsid w:val="006E07F8"/>
    <w:rsid w:val="006E1543"/>
    <w:rsid w:val="006E1D74"/>
    <w:rsid w:val="006E6A93"/>
    <w:rsid w:val="006F0B17"/>
    <w:rsid w:val="006F3F14"/>
    <w:rsid w:val="006F5811"/>
    <w:rsid w:val="007008BB"/>
    <w:rsid w:val="00701070"/>
    <w:rsid w:val="00701231"/>
    <w:rsid w:val="0070221C"/>
    <w:rsid w:val="00702D28"/>
    <w:rsid w:val="00705BBF"/>
    <w:rsid w:val="00712152"/>
    <w:rsid w:val="00713320"/>
    <w:rsid w:val="00714749"/>
    <w:rsid w:val="00721603"/>
    <w:rsid w:val="00724726"/>
    <w:rsid w:val="00732662"/>
    <w:rsid w:val="00735512"/>
    <w:rsid w:val="00736BFE"/>
    <w:rsid w:val="00741A1E"/>
    <w:rsid w:val="00744A84"/>
    <w:rsid w:val="00745E70"/>
    <w:rsid w:val="00747799"/>
    <w:rsid w:val="007527DA"/>
    <w:rsid w:val="00756497"/>
    <w:rsid w:val="007606BC"/>
    <w:rsid w:val="00763A00"/>
    <w:rsid w:val="00764C00"/>
    <w:rsid w:val="00766E6F"/>
    <w:rsid w:val="00771B53"/>
    <w:rsid w:val="00773336"/>
    <w:rsid w:val="007744AA"/>
    <w:rsid w:val="007808AE"/>
    <w:rsid w:val="00783498"/>
    <w:rsid w:val="0078372B"/>
    <w:rsid w:val="00786AE7"/>
    <w:rsid w:val="00790F89"/>
    <w:rsid w:val="0079660C"/>
    <w:rsid w:val="0079766A"/>
    <w:rsid w:val="007A2257"/>
    <w:rsid w:val="007A33E7"/>
    <w:rsid w:val="007A78E2"/>
    <w:rsid w:val="007B25AE"/>
    <w:rsid w:val="007B2927"/>
    <w:rsid w:val="007B609E"/>
    <w:rsid w:val="007B6F1D"/>
    <w:rsid w:val="007C2B06"/>
    <w:rsid w:val="007C4A2C"/>
    <w:rsid w:val="007C5427"/>
    <w:rsid w:val="007C6583"/>
    <w:rsid w:val="007D14A3"/>
    <w:rsid w:val="007D2482"/>
    <w:rsid w:val="007D7520"/>
    <w:rsid w:val="007D7965"/>
    <w:rsid w:val="007E0190"/>
    <w:rsid w:val="007E15F7"/>
    <w:rsid w:val="007E26EE"/>
    <w:rsid w:val="007E42F5"/>
    <w:rsid w:val="007E5B85"/>
    <w:rsid w:val="007F0CAB"/>
    <w:rsid w:val="007F25A8"/>
    <w:rsid w:val="007F3DE0"/>
    <w:rsid w:val="007F4D4E"/>
    <w:rsid w:val="00803BE4"/>
    <w:rsid w:val="00804838"/>
    <w:rsid w:val="00810C89"/>
    <w:rsid w:val="008140F0"/>
    <w:rsid w:val="00815E06"/>
    <w:rsid w:val="008165B1"/>
    <w:rsid w:val="008168EA"/>
    <w:rsid w:val="00823DDE"/>
    <w:rsid w:val="0082543F"/>
    <w:rsid w:val="00825E7F"/>
    <w:rsid w:val="00826796"/>
    <w:rsid w:val="008306F9"/>
    <w:rsid w:val="00832491"/>
    <w:rsid w:val="00832617"/>
    <w:rsid w:val="0083360F"/>
    <w:rsid w:val="00835461"/>
    <w:rsid w:val="008373B3"/>
    <w:rsid w:val="008407B0"/>
    <w:rsid w:val="008434E6"/>
    <w:rsid w:val="00845408"/>
    <w:rsid w:val="00845BF1"/>
    <w:rsid w:val="00846F63"/>
    <w:rsid w:val="0085074D"/>
    <w:rsid w:val="008514CB"/>
    <w:rsid w:val="008544DB"/>
    <w:rsid w:val="0085669C"/>
    <w:rsid w:val="00862650"/>
    <w:rsid w:val="00864A86"/>
    <w:rsid w:val="00866352"/>
    <w:rsid w:val="008701AE"/>
    <w:rsid w:val="0087091C"/>
    <w:rsid w:val="0087300F"/>
    <w:rsid w:val="008734A3"/>
    <w:rsid w:val="00874140"/>
    <w:rsid w:val="0087588C"/>
    <w:rsid w:val="00884BE1"/>
    <w:rsid w:val="00885A30"/>
    <w:rsid w:val="008871B4"/>
    <w:rsid w:val="00891BA1"/>
    <w:rsid w:val="00895CAE"/>
    <w:rsid w:val="008A4CCA"/>
    <w:rsid w:val="008A5788"/>
    <w:rsid w:val="008B0B1F"/>
    <w:rsid w:val="008B4143"/>
    <w:rsid w:val="008B56A8"/>
    <w:rsid w:val="008B6C11"/>
    <w:rsid w:val="008C28EC"/>
    <w:rsid w:val="008C4769"/>
    <w:rsid w:val="008C47A5"/>
    <w:rsid w:val="008C5FCE"/>
    <w:rsid w:val="008D0875"/>
    <w:rsid w:val="008D452C"/>
    <w:rsid w:val="008D5D3F"/>
    <w:rsid w:val="008D6F52"/>
    <w:rsid w:val="008E2A0B"/>
    <w:rsid w:val="008E48A2"/>
    <w:rsid w:val="008E640F"/>
    <w:rsid w:val="008F2ADB"/>
    <w:rsid w:val="008F5848"/>
    <w:rsid w:val="008F79C2"/>
    <w:rsid w:val="00904EBB"/>
    <w:rsid w:val="00914AB0"/>
    <w:rsid w:val="009158E9"/>
    <w:rsid w:val="00921FDE"/>
    <w:rsid w:val="009240DB"/>
    <w:rsid w:val="009241E4"/>
    <w:rsid w:val="00926B22"/>
    <w:rsid w:val="009308C5"/>
    <w:rsid w:val="00930E21"/>
    <w:rsid w:val="009349E0"/>
    <w:rsid w:val="0093685E"/>
    <w:rsid w:val="0094537E"/>
    <w:rsid w:val="00947FFE"/>
    <w:rsid w:val="0095135F"/>
    <w:rsid w:val="00952BBA"/>
    <w:rsid w:val="009559E9"/>
    <w:rsid w:val="009566E5"/>
    <w:rsid w:val="00966B10"/>
    <w:rsid w:val="00967F62"/>
    <w:rsid w:val="00972C29"/>
    <w:rsid w:val="00976721"/>
    <w:rsid w:val="00977547"/>
    <w:rsid w:val="009778C2"/>
    <w:rsid w:val="00977DF8"/>
    <w:rsid w:val="00980C3B"/>
    <w:rsid w:val="00981646"/>
    <w:rsid w:val="00981E1A"/>
    <w:rsid w:val="009829A3"/>
    <w:rsid w:val="00986837"/>
    <w:rsid w:val="00990540"/>
    <w:rsid w:val="009942A8"/>
    <w:rsid w:val="009966C2"/>
    <w:rsid w:val="0099770F"/>
    <w:rsid w:val="009A25A1"/>
    <w:rsid w:val="009A2C45"/>
    <w:rsid w:val="009B002F"/>
    <w:rsid w:val="009B0FC0"/>
    <w:rsid w:val="009B135F"/>
    <w:rsid w:val="009B7FA8"/>
    <w:rsid w:val="009C444E"/>
    <w:rsid w:val="009D172C"/>
    <w:rsid w:val="009D4B26"/>
    <w:rsid w:val="009E1E0A"/>
    <w:rsid w:val="009E3CB3"/>
    <w:rsid w:val="009E5D98"/>
    <w:rsid w:val="009E626C"/>
    <w:rsid w:val="009F1C1F"/>
    <w:rsid w:val="009F2E0D"/>
    <w:rsid w:val="009F323F"/>
    <w:rsid w:val="009F3520"/>
    <w:rsid w:val="00A04281"/>
    <w:rsid w:val="00A057BA"/>
    <w:rsid w:val="00A105E4"/>
    <w:rsid w:val="00A10A26"/>
    <w:rsid w:val="00A14DBF"/>
    <w:rsid w:val="00A15D0E"/>
    <w:rsid w:val="00A17476"/>
    <w:rsid w:val="00A2082F"/>
    <w:rsid w:val="00A26B4F"/>
    <w:rsid w:val="00A30324"/>
    <w:rsid w:val="00A30E12"/>
    <w:rsid w:val="00A36D8C"/>
    <w:rsid w:val="00A4253D"/>
    <w:rsid w:val="00A45E8D"/>
    <w:rsid w:val="00A462C5"/>
    <w:rsid w:val="00A50B57"/>
    <w:rsid w:val="00A526FE"/>
    <w:rsid w:val="00A53E98"/>
    <w:rsid w:val="00A600FB"/>
    <w:rsid w:val="00A62A30"/>
    <w:rsid w:val="00A6607D"/>
    <w:rsid w:val="00A675E8"/>
    <w:rsid w:val="00A72480"/>
    <w:rsid w:val="00A73368"/>
    <w:rsid w:val="00A8394C"/>
    <w:rsid w:val="00A83C07"/>
    <w:rsid w:val="00A83DBE"/>
    <w:rsid w:val="00A86FB2"/>
    <w:rsid w:val="00A92376"/>
    <w:rsid w:val="00AB53A9"/>
    <w:rsid w:val="00AC62AD"/>
    <w:rsid w:val="00AC6AF7"/>
    <w:rsid w:val="00AD262B"/>
    <w:rsid w:val="00AD4881"/>
    <w:rsid w:val="00AD6935"/>
    <w:rsid w:val="00AD7891"/>
    <w:rsid w:val="00AE4668"/>
    <w:rsid w:val="00AF3957"/>
    <w:rsid w:val="00AF414E"/>
    <w:rsid w:val="00AF4888"/>
    <w:rsid w:val="00B009B8"/>
    <w:rsid w:val="00B01341"/>
    <w:rsid w:val="00B01DFA"/>
    <w:rsid w:val="00B057CC"/>
    <w:rsid w:val="00B0735E"/>
    <w:rsid w:val="00B103B4"/>
    <w:rsid w:val="00B11EBE"/>
    <w:rsid w:val="00B13424"/>
    <w:rsid w:val="00B15E9D"/>
    <w:rsid w:val="00B330F2"/>
    <w:rsid w:val="00B332F5"/>
    <w:rsid w:val="00B34236"/>
    <w:rsid w:val="00B35E4D"/>
    <w:rsid w:val="00B36508"/>
    <w:rsid w:val="00B4371D"/>
    <w:rsid w:val="00B54A9F"/>
    <w:rsid w:val="00B571E7"/>
    <w:rsid w:val="00B61CC2"/>
    <w:rsid w:val="00B70C2D"/>
    <w:rsid w:val="00B73EAE"/>
    <w:rsid w:val="00B849BD"/>
    <w:rsid w:val="00B84DF7"/>
    <w:rsid w:val="00B871E0"/>
    <w:rsid w:val="00B91CB0"/>
    <w:rsid w:val="00B91FC0"/>
    <w:rsid w:val="00BA163E"/>
    <w:rsid w:val="00BA1B5F"/>
    <w:rsid w:val="00BA4863"/>
    <w:rsid w:val="00BB6310"/>
    <w:rsid w:val="00BD0002"/>
    <w:rsid w:val="00BD0D6C"/>
    <w:rsid w:val="00BD2198"/>
    <w:rsid w:val="00BE2CAB"/>
    <w:rsid w:val="00BE73FA"/>
    <w:rsid w:val="00BF115F"/>
    <w:rsid w:val="00BF409B"/>
    <w:rsid w:val="00BF7416"/>
    <w:rsid w:val="00C06EA3"/>
    <w:rsid w:val="00C1588C"/>
    <w:rsid w:val="00C1609F"/>
    <w:rsid w:val="00C17DF4"/>
    <w:rsid w:val="00C20BB0"/>
    <w:rsid w:val="00C21CB6"/>
    <w:rsid w:val="00C3104C"/>
    <w:rsid w:val="00C36725"/>
    <w:rsid w:val="00C36EFA"/>
    <w:rsid w:val="00C412EE"/>
    <w:rsid w:val="00C446DA"/>
    <w:rsid w:val="00C554B4"/>
    <w:rsid w:val="00C61290"/>
    <w:rsid w:val="00C62B54"/>
    <w:rsid w:val="00C6707F"/>
    <w:rsid w:val="00C67151"/>
    <w:rsid w:val="00C70BAF"/>
    <w:rsid w:val="00C75B22"/>
    <w:rsid w:val="00C80904"/>
    <w:rsid w:val="00C82EC2"/>
    <w:rsid w:val="00C851E8"/>
    <w:rsid w:val="00C8594E"/>
    <w:rsid w:val="00C90F25"/>
    <w:rsid w:val="00C9156C"/>
    <w:rsid w:val="00C92932"/>
    <w:rsid w:val="00C9410C"/>
    <w:rsid w:val="00C94219"/>
    <w:rsid w:val="00C955C6"/>
    <w:rsid w:val="00C978E4"/>
    <w:rsid w:val="00CA68E2"/>
    <w:rsid w:val="00CA6964"/>
    <w:rsid w:val="00CA6CCB"/>
    <w:rsid w:val="00CA7CB8"/>
    <w:rsid w:val="00CB0EBA"/>
    <w:rsid w:val="00CB19C9"/>
    <w:rsid w:val="00CB6B55"/>
    <w:rsid w:val="00CC0792"/>
    <w:rsid w:val="00CC0FDF"/>
    <w:rsid w:val="00CC5C28"/>
    <w:rsid w:val="00CC5C99"/>
    <w:rsid w:val="00CC5D0C"/>
    <w:rsid w:val="00CC736B"/>
    <w:rsid w:val="00CC74B6"/>
    <w:rsid w:val="00CD0417"/>
    <w:rsid w:val="00CD1028"/>
    <w:rsid w:val="00CD3D54"/>
    <w:rsid w:val="00CD45BC"/>
    <w:rsid w:val="00CD7C32"/>
    <w:rsid w:val="00CE2C0D"/>
    <w:rsid w:val="00CE31E9"/>
    <w:rsid w:val="00CE3842"/>
    <w:rsid w:val="00CF2B06"/>
    <w:rsid w:val="00CF6A0C"/>
    <w:rsid w:val="00CF7412"/>
    <w:rsid w:val="00D0493C"/>
    <w:rsid w:val="00D06095"/>
    <w:rsid w:val="00D079C6"/>
    <w:rsid w:val="00D15D3B"/>
    <w:rsid w:val="00D24866"/>
    <w:rsid w:val="00D25B49"/>
    <w:rsid w:val="00D268CB"/>
    <w:rsid w:val="00D33706"/>
    <w:rsid w:val="00D33BDD"/>
    <w:rsid w:val="00D41348"/>
    <w:rsid w:val="00D55377"/>
    <w:rsid w:val="00D5584D"/>
    <w:rsid w:val="00D57587"/>
    <w:rsid w:val="00D5774A"/>
    <w:rsid w:val="00D6159F"/>
    <w:rsid w:val="00D63C7B"/>
    <w:rsid w:val="00D66FA8"/>
    <w:rsid w:val="00D679F3"/>
    <w:rsid w:val="00D734AF"/>
    <w:rsid w:val="00D804F4"/>
    <w:rsid w:val="00D80B4D"/>
    <w:rsid w:val="00D813E5"/>
    <w:rsid w:val="00D81E04"/>
    <w:rsid w:val="00D828DB"/>
    <w:rsid w:val="00D8370B"/>
    <w:rsid w:val="00D8573F"/>
    <w:rsid w:val="00D91953"/>
    <w:rsid w:val="00DA6599"/>
    <w:rsid w:val="00DB14AF"/>
    <w:rsid w:val="00DB1CDF"/>
    <w:rsid w:val="00DB798F"/>
    <w:rsid w:val="00DC315B"/>
    <w:rsid w:val="00DC4AD2"/>
    <w:rsid w:val="00DC6173"/>
    <w:rsid w:val="00DD0934"/>
    <w:rsid w:val="00DD11E6"/>
    <w:rsid w:val="00DF01A6"/>
    <w:rsid w:val="00DF4E15"/>
    <w:rsid w:val="00E00B2E"/>
    <w:rsid w:val="00E022AD"/>
    <w:rsid w:val="00E029E6"/>
    <w:rsid w:val="00E03AAE"/>
    <w:rsid w:val="00E10963"/>
    <w:rsid w:val="00E1150C"/>
    <w:rsid w:val="00E1246A"/>
    <w:rsid w:val="00E168CD"/>
    <w:rsid w:val="00E21809"/>
    <w:rsid w:val="00E240A1"/>
    <w:rsid w:val="00E257AD"/>
    <w:rsid w:val="00E26C78"/>
    <w:rsid w:val="00E32087"/>
    <w:rsid w:val="00E3306F"/>
    <w:rsid w:val="00E36ED5"/>
    <w:rsid w:val="00E37166"/>
    <w:rsid w:val="00E40F64"/>
    <w:rsid w:val="00E419B2"/>
    <w:rsid w:val="00E42435"/>
    <w:rsid w:val="00E4311E"/>
    <w:rsid w:val="00E54CE8"/>
    <w:rsid w:val="00E5655F"/>
    <w:rsid w:val="00E56B43"/>
    <w:rsid w:val="00E571CD"/>
    <w:rsid w:val="00E60482"/>
    <w:rsid w:val="00E63F7A"/>
    <w:rsid w:val="00E72303"/>
    <w:rsid w:val="00E75843"/>
    <w:rsid w:val="00E81AB1"/>
    <w:rsid w:val="00E8266D"/>
    <w:rsid w:val="00E82AAF"/>
    <w:rsid w:val="00E85D32"/>
    <w:rsid w:val="00E861F5"/>
    <w:rsid w:val="00E879BE"/>
    <w:rsid w:val="00E93E43"/>
    <w:rsid w:val="00E9508F"/>
    <w:rsid w:val="00EA0D1D"/>
    <w:rsid w:val="00EB0C35"/>
    <w:rsid w:val="00EB1C4B"/>
    <w:rsid w:val="00EB2ADE"/>
    <w:rsid w:val="00EB3574"/>
    <w:rsid w:val="00EB5EE6"/>
    <w:rsid w:val="00EB6BA5"/>
    <w:rsid w:val="00EC0D0A"/>
    <w:rsid w:val="00EC54CD"/>
    <w:rsid w:val="00EC5825"/>
    <w:rsid w:val="00ED481D"/>
    <w:rsid w:val="00ED706E"/>
    <w:rsid w:val="00EF2A44"/>
    <w:rsid w:val="00EF404C"/>
    <w:rsid w:val="00EF6D5B"/>
    <w:rsid w:val="00F0262F"/>
    <w:rsid w:val="00F10080"/>
    <w:rsid w:val="00F13551"/>
    <w:rsid w:val="00F13E43"/>
    <w:rsid w:val="00F2254B"/>
    <w:rsid w:val="00F25E6E"/>
    <w:rsid w:val="00F261E2"/>
    <w:rsid w:val="00F31846"/>
    <w:rsid w:val="00F32976"/>
    <w:rsid w:val="00F34653"/>
    <w:rsid w:val="00F374FF"/>
    <w:rsid w:val="00F37A93"/>
    <w:rsid w:val="00F4087E"/>
    <w:rsid w:val="00F45BE8"/>
    <w:rsid w:val="00F47812"/>
    <w:rsid w:val="00F5773E"/>
    <w:rsid w:val="00F62301"/>
    <w:rsid w:val="00F6282D"/>
    <w:rsid w:val="00F62D5A"/>
    <w:rsid w:val="00F6439A"/>
    <w:rsid w:val="00F66100"/>
    <w:rsid w:val="00F703B2"/>
    <w:rsid w:val="00F70EFE"/>
    <w:rsid w:val="00F71B08"/>
    <w:rsid w:val="00F74522"/>
    <w:rsid w:val="00F755E9"/>
    <w:rsid w:val="00F77419"/>
    <w:rsid w:val="00F84163"/>
    <w:rsid w:val="00F87135"/>
    <w:rsid w:val="00F875C9"/>
    <w:rsid w:val="00F90831"/>
    <w:rsid w:val="00F90FE5"/>
    <w:rsid w:val="00F91D08"/>
    <w:rsid w:val="00F91EAF"/>
    <w:rsid w:val="00FA6342"/>
    <w:rsid w:val="00FA668B"/>
    <w:rsid w:val="00FB06F2"/>
    <w:rsid w:val="00FB23BD"/>
    <w:rsid w:val="00FB7050"/>
    <w:rsid w:val="00FC159E"/>
    <w:rsid w:val="00FC2015"/>
    <w:rsid w:val="00FC21E9"/>
    <w:rsid w:val="00FC24D8"/>
    <w:rsid w:val="00FC725F"/>
    <w:rsid w:val="00FC7B56"/>
    <w:rsid w:val="00FE07CD"/>
    <w:rsid w:val="00FE1032"/>
    <w:rsid w:val="00FE3FB5"/>
    <w:rsid w:val="00FE7877"/>
    <w:rsid w:val="00FE7BEF"/>
    <w:rsid w:val="00FF1CA3"/>
    <w:rsid w:val="00FF46B7"/>
    <w:rsid w:val="00FF4837"/>
    <w:rsid w:val="00FF4A4E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B9355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A30"/>
    <w:pPr>
      <w:spacing w:after="120"/>
      <w:jc w:val="both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Default"/>
    <w:next w:val="Normal"/>
    <w:link w:val="Heading1Char"/>
    <w:qFormat/>
    <w:rsid w:val="008E48A2"/>
    <w:pPr>
      <w:spacing w:before="360" w:after="120"/>
      <w:jc w:val="both"/>
      <w:outlineLvl w:val="0"/>
    </w:pPr>
    <w:rPr>
      <w:rFonts w:ascii="Cambria" w:eastAsia="Batang" w:hAnsi="Cambria"/>
      <w:b/>
      <w:bCs/>
      <w:color w:val="31849B" w:themeColor="accent5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62A30"/>
    <w:pPr>
      <w:tabs>
        <w:tab w:val="left" w:pos="3525"/>
      </w:tabs>
      <w:jc w:val="left"/>
      <w:outlineLvl w:val="1"/>
    </w:pPr>
    <w:rPr>
      <w:rFonts w:cs="Arial"/>
      <w:b/>
      <w:bCs/>
      <w:noProof/>
      <w:color w:val="E36C0A" w:themeColor="accent6" w:themeShade="BF"/>
      <w:sz w:val="36"/>
      <w:szCs w:val="36"/>
      <w:lang w:val="en-GB" w:eastAsia="zh-CN"/>
    </w:rPr>
  </w:style>
  <w:style w:type="paragraph" w:styleId="Heading3">
    <w:name w:val="heading 3"/>
    <w:basedOn w:val="Heading5"/>
    <w:next w:val="Normal"/>
    <w:link w:val="Heading3Char"/>
    <w:qFormat/>
    <w:rsid w:val="00371FDD"/>
    <w:pPr>
      <w:outlineLvl w:val="2"/>
    </w:pPr>
    <w:rPr>
      <w:color w:val="auto"/>
      <w:sz w:val="26"/>
      <w:szCs w:val="26"/>
    </w:rPr>
  </w:style>
  <w:style w:type="paragraph" w:styleId="Heading4">
    <w:name w:val="heading 4"/>
    <w:basedOn w:val="NoSpacing"/>
    <w:next w:val="Normal"/>
    <w:link w:val="Heading4Char"/>
    <w:qFormat/>
    <w:rsid w:val="008F2ADB"/>
    <w:pPr>
      <w:spacing w:before="360" w:after="120"/>
      <w:ind w:left="0"/>
      <w:outlineLvl w:val="3"/>
    </w:pPr>
    <w:rPr>
      <w:b/>
      <w:szCs w:val="24"/>
    </w:rPr>
  </w:style>
  <w:style w:type="paragraph" w:styleId="Heading5">
    <w:name w:val="heading 5"/>
    <w:basedOn w:val="Heading4"/>
    <w:next w:val="Normal"/>
    <w:link w:val="Heading5Char"/>
    <w:qFormat/>
    <w:rsid w:val="00D6159F"/>
    <w:pPr>
      <w:outlineLvl w:val="4"/>
    </w:pPr>
    <w:rPr>
      <w:bCs/>
      <w:color w:val="31849B"/>
      <w:sz w:val="28"/>
      <w:szCs w:val="2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43646E"/>
    <w:pPr>
      <w:spacing w:before="120"/>
      <w:jc w:val="center"/>
      <w:outlineLvl w:val="5"/>
    </w:pPr>
    <w:rPr>
      <w:noProof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701070"/>
    <w:pPr>
      <w:spacing w:before="120" w:after="0"/>
      <w:ind w:left="142"/>
    </w:pPr>
  </w:style>
  <w:style w:type="character" w:customStyle="1" w:styleId="NoSpacingChar">
    <w:name w:val="No Spacing Char"/>
    <w:basedOn w:val="DefaultParagraphFont"/>
    <w:link w:val="NoSpacing"/>
    <w:uiPriority w:val="1"/>
    <w:rsid w:val="00701070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semiHidden/>
    <w:rsid w:val="00D079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7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79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079C6"/>
    <w:rPr>
      <w:rFonts w:cs="Times New Roman"/>
    </w:rPr>
  </w:style>
  <w:style w:type="paragraph" w:styleId="Footer">
    <w:name w:val="footer"/>
    <w:basedOn w:val="Normal"/>
    <w:link w:val="FooterChar"/>
    <w:rsid w:val="00D079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079C6"/>
    <w:rPr>
      <w:rFonts w:cs="Times New Roman"/>
    </w:rPr>
  </w:style>
  <w:style w:type="paragraph" w:customStyle="1" w:styleId="Default">
    <w:name w:val="Default"/>
    <w:rsid w:val="00D079C6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rsid w:val="008E48A2"/>
    <w:rPr>
      <w:rFonts w:ascii="Cambria" w:eastAsia="Batang" w:hAnsi="Cambria" w:cs="Arial"/>
      <w:b/>
      <w:bCs/>
      <w:color w:val="31849B" w:themeColor="accent5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62A30"/>
    <w:rPr>
      <w:rFonts w:ascii="Cambria" w:eastAsia="Times New Roman" w:hAnsi="Cambria" w:cs="Arial"/>
      <w:b/>
      <w:bCs/>
      <w:noProof/>
      <w:color w:val="E36C0A" w:themeColor="accent6" w:themeShade="BF"/>
      <w:sz w:val="36"/>
      <w:szCs w:val="36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371FDD"/>
    <w:rPr>
      <w:rFonts w:ascii="Cambria" w:eastAsia="Times New Roman" w:hAnsi="Cambria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A86FB2"/>
    <w:pPr>
      <w:spacing w:before="120" w:after="240" w:line="360" w:lineRule="auto"/>
    </w:pPr>
    <w:rPr>
      <w:rFonts w:ascii="Arial" w:eastAsia="Calibri" w:hAnsi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86FB2"/>
    <w:rPr>
      <w:rFonts w:ascii="Arial" w:hAnsi="Arial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8F2ADB"/>
    <w:rPr>
      <w:rFonts w:ascii="Cambria" w:eastAsia="Times New Roman" w:hAnsi="Cambria"/>
      <w:b/>
      <w:sz w:val="24"/>
      <w:szCs w:val="24"/>
    </w:rPr>
  </w:style>
  <w:style w:type="paragraph" w:styleId="ListParagraph">
    <w:name w:val="List Paragraph"/>
    <w:aliases w:val="Bullets,Paragraphe de liste1,references,List Paragraph (numbered (a)),References,Lapis Bulleted List,Dot pt,F5 List Paragraph,No Spacing1,List Paragraph Char Char Char,Indicator Text,Numbered Para 1,Bullet 1,List Paragraph12,WB Para"/>
    <w:basedOn w:val="NoSpacing"/>
    <w:link w:val="ListParagraphChar"/>
    <w:uiPriority w:val="34"/>
    <w:qFormat/>
    <w:rsid w:val="00EB3574"/>
    <w:pPr>
      <w:numPr>
        <w:numId w:val="15"/>
      </w:numPr>
      <w:spacing w:before="0" w:after="160" w:line="259" w:lineRule="auto"/>
    </w:pPr>
  </w:style>
  <w:style w:type="character" w:customStyle="1" w:styleId="Heading5Char">
    <w:name w:val="Heading 5 Char"/>
    <w:basedOn w:val="DefaultParagraphFont"/>
    <w:link w:val="Heading5"/>
    <w:rsid w:val="00D6159F"/>
    <w:rPr>
      <w:rFonts w:ascii="Cambria" w:eastAsia="Times New Roman" w:hAnsi="Cambria"/>
      <w:b/>
      <w:bCs/>
      <w:color w:val="31849B"/>
      <w:sz w:val="28"/>
      <w:szCs w:val="28"/>
    </w:rPr>
  </w:style>
  <w:style w:type="character" w:styleId="Hyperlink">
    <w:name w:val="Hyperlink"/>
    <w:basedOn w:val="DefaultParagraphFont"/>
    <w:uiPriority w:val="99"/>
    <w:rsid w:val="003759C6"/>
    <w:rPr>
      <w:color w:val="31849B" w:themeColor="accent5" w:themeShade="BF"/>
      <w:u w:val="single"/>
    </w:rPr>
  </w:style>
  <w:style w:type="character" w:styleId="FollowedHyperlink">
    <w:name w:val="FollowedHyperlink"/>
    <w:basedOn w:val="DefaultParagraphFont"/>
    <w:rsid w:val="00CE2C0D"/>
    <w:rPr>
      <w:color w:val="800080"/>
      <w:u w:val="single"/>
    </w:rPr>
  </w:style>
  <w:style w:type="character" w:customStyle="1" w:styleId="Char8">
    <w:name w:val="Char8"/>
    <w:rsid w:val="001D3BF0"/>
    <w:rPr>
      <w:rFonts w:ascii="Cambria" w:hAnsi="Cambria" w:cs="Arial"/>
      <w:b/>
      <w:color w:val="C00000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C3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B08"/>
    <w:pPr>
      <w:spacing w:after="0"/>
    </w:pPr>
    <w:rPr>
      <w:rFonts w:ascii="Times New Roman" w:hAnsi="Times New Roman"/>
      <w:sz w:val="20"/>
      <w:szCs w:val="20"/>
      <w:lang w:val="en-GB"/>
    </w:rPr>
  </w:style>
  <w:style w:type="character" w:customStyle="1" w:styleId="EmailStyle37">
    <w:name w:val="EmailStyle37"/>
    <w:basedOn w:val="DefaultParagraphFont"/>
    <w:semiHidden/>
    <w:rsid w:val="007F4D4E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7B25AE"/>
    <w:pPr>
      <w:spacing w:after="60"/>
      <w:ind w:left="30" w:right="60"/>
    </w:pPr>
    <w:rPr>
      <w:rFonts w:ascii="Times New Roman" w:eastAsia="Calibri" w:hAnsi="Times New Roman"/>
      <w:color w:val="222222"/>
      <w:sz w:val="18"/>
      <w:szCs w:val="18"/>
      <w:lang w:bidi="en-US"/>
    </w:rPr>
  </w:style>
  <w:style w:type="character" w:customStyle="1" w:styleId="apple-converted-space">
    <w:name w:val="apple-converted-space"/>
    <w:basedOn w:val="DefaultParagraphFont"/>
    <w:rsid w:val="009A2C45"/>
  </w:style>
  <w:style w:type="paragraph" w:styleId="FootnoteText">
    <w:name w:val="footnote text"/>
    <w:basedOn w:val="Normal"/>
    <w:link w:val="FootnoteTextChar"/>
    <w:uiPriority w:val="99"/>
    <w:semiHidden/>
    <w:rsid w:val="003524E4"/>
    <w:pPr>
      <w:spacing w:before="60"/>
    </w:pPr>
    <w:rPr>
      <w:rFonts w:eastAsia="Calibri" w:cs="Calibr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4E4"/>
    <w:rPr>
      <w:rFonts w:ascii="Cambria" w:hAnsi="Cambria" w:cs="Calibri"/>
      <w:lang w:val="ru-RU"/>
    </w:rPr>
  </w:style>
  <w:style w:type="character" w:styleId="FootnoteReference">
    <w:name w:val="footnote reference"/>
    <w:basedOn w:val="DefaultParagraphFont"/>
    <w:uiPriority w:val="99"/>
    <w:semiHidden/>
    <w:rsid w:val="00835461"/>
    <w:rPr>
      <w:vertAlign w:val="superscript"/>
    </w:rPr>
  </w:style>
  <w:style w:type="paragraph" w:customStyle="1" w:styleId="bodytext0">
    <w:name w:val="bodytext"/>
    <w:basedOn w:val="Normal"/>
    <w:rsid w:val="00124651"/>
    <w:pPr>
      <w:spacing w:after="60"/>
      <w:ind w:left="30" w:right="60"/>
    </w:pPr>
    <w:rPr>
      <w:rFonts w:ascii="Times New Roman" w:hAnsi="Times New Roman"/>
      <w:color w:val="222222"/>
      <w:sz w:val="18"/>
      <w:szCs w:val="18"/>
    </w:rPr>
  </w:style>
  <w:style w:type="paragraph" w:customStyle="1" w:styleId="Heading34">
    <w:name w:val="Heading 34"/>
    <w:basedOn w:val="Normal"/>
    <w:rsid w:val="006B76E6"/>
    <w:pPr>
      <w:spacing w:before="100" w:beforeAutospacing="1" w:after="0"/>
      <w:outlineLvl w:val="3"/>
    </w:pPr>
    <w:rPr>
      <w:rFonts w:ascii="Times New Roman" w:hAnsi="Times New Roman"/>
      <w:b/>
      <w:bCs/>
      <w:color w:val="0A5E9E"/>
      <w:sz w:val="21"/>
      <w:szCs w:val="21"/>
    </w:rPr>
  </w:style>
  <w:style w:type="paragraph" w:customStyle="1" w:styleId="Paragrafoelenco1">
    <w:name w:val="Paragrafo elenco1"/>
    <w:basedOn w:val="Normal"/>
    <w:uiPriority w:val="34"/>
    <w:qFormat/>
    <w:rsid w:val="006B76E6"/>
    <w:pPr>
      <w:spacing w:after="0"/>
      <w:ind w:left="720"/>
      <w:contextualSpacing/>
    </w:pPr>
    <w:rPr>
      <w:rFonts w:ascii="Times New Roman" w:hAnsi="Times New Roman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B6"/>
    <w:pPr>
      <w:spacing w:after="200" w:line="276" w:lineRule="auto"/>
    </w:pPr>
    <w:rPr>
      <w:rFonts w:ascii="Cambria" w:hAnsi="Cambria"/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3B6"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4B53B6"/>
    <w:rPr>
      <w:rFonts w:ascii="Times New Roman" w:eastAsia="Times New Roman" w:hAnsi="Times New Roman"/>
      <w:lang w:val="en-GB"/>
    </w:rPr>
  </w:style>
  <w:style w:type="character" w:styleId="Strong">
    <w:name w:val="Strong"/>
    <w:basedOn w:val="DefaultParagraphFont"/>
    <w:uiPriority w:val="22"/>
    <w:qFormat/>
    <w:rsid w:val="00165DD2"/>
    <w:rPr>
      <w:b/>
      <w:bCs/>
    </w:rPr>
  </w:style>
  <w:style w:type="character" w:styleId="Emphasis">
    <w:name w:val="Emphasis"/>
    <w:basedOn w:val="DefaultParagraphFont"/>
    <w:uiPriority w:val="20"/>
    <w:qFormat/>
    <w:rsid w:val="00736BFE"/>
    <w:rPr>
      <w:i/>
      <w:iCs/>
    </w:rPr>
  </w:style>
  <w:style w:type="paragraph" w:customStyle="1" w:styleId="top">
    <w:name w:val="top"/>
    <w:basedOn w:val="Header"/>
    <w:qFormat/>
    <w:rsid w:val="00220FC1"/>
    <w:pPr>
      <w:jc w:val="left"/>
    </w:pPr>
    <w:rPr>
      <w:b/>
      <w:color w:val="31849B"/>
      <w:sz w:val="20"/>
      <w:szCs w:val="20"/>
    </w:rPr>
  </w:style>
  <w:style w:type="table" w:styleId="TableGrid">
    <w:name w:val="Table Grid"/>
    <w:basedOn w:val="TableNormal"/>
    <w:uiPriority w:val="59"/>
    <w:rsid w:val="00A5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8140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140F0"/>
    <w:pPr>
      <w:spacing w:after="100"/>
    </w:pPr>
  </w:style>
  <w:style w:type="character" w:customStyle="1" w:styleId="name">
    <w:name w:val="name"/>
    <w:basedOn w:val="DefaultParagraphFont"/>
    <w:rsid w:val="00F875C9"/>
  </w:style>
  <w:style w:type="character" w:customStyle="1" w:styleId="country">
    <w:name w:val="country"/>
    <w:basedOn w:val="DefaultParagraphFont"/>
    <w:rsid w:val="00F875C9"/>
  </w:style>
  <w:style w:type="character" w:customStyle="1" w:styleId="st">
    <w:name w:val="st"/>
    <w:basedOn w:val="DefaultParagraphFont"/>
    <w:rsid w:val="005E3DFC"/>
  </w:style>
  <w:style w:type="character" w:styleId="IntenseEmphasis">
    <w:name w:val="Intense Emphasis"/>
    <w:basedOn w:val="DefaultParagraphFont"/>
    <w:uiPriority w:val="21"/>
    <w:qFormat/>
    <w:rsid w:val="00B73EAE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B73E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3EAE"/>
    <w:rPr>
      <w:rFonts w:ascii="Cambria" w:eastAsia="Times New Roman" w:hAnsi="Cambria"/>
      <w:i/>
      <w:iCs/>
      <w:color w:val="000000" w:themeColor="text1"/>
      <w:sz w:val="22"/>
      <w:szCs w:val="22"/>
    </w:rPr>
  </w:style>
  <w:style w:type="character" w:customStyle="1" w:styleId="response-text2">
    <w:name w:val="response-text2"/>
    <w:basedOn w:val="DefaultParagraphFont"/>
    <w:rsid w:val="00181E0E"/>
  </w:style>
  <w:style w:type="character" w:customStyle="1" w:styleId="hps">
    <w:name w:val="hps"/>
    <w:basedOn w:val="DefaultParagraphFont"/>
    <w:rsid w:val="001F6273"/>
  </w:style>
  <w:style w:type="paragraph" w:customStyle="1" w:styleId="xmsonormal">
    <w:name w:val="x_msonormal"/>
    <w:basedOn w:val="Normal"/>
    <w:rsid w:val="001E6A5A"/>
    <w:pPr>
      <w:spacing w:before="100" w:beforeAutospacing="1" w:after="100" w:afterAutospacing="1"/>
    </w:pPr>
    <w:rPr>
      <w:rFonts w:ascii="Times New Roman" w:hAnsi="Times New Roman"/>
      <w:szCs w:val="24"/>
      <w:lang w:val="it-IT" w:eastAsia="it-IT"/>
    </w:rPr>
  </w:style>
  <w:style w:type="paragraph" w:customStyle="1" w:styleId="xmsolistparagraph">
    <w:name w:val="x_msolistparagraph"/>
    <w:basedOn w:val="Normal"/>
    <w:rsid w:val="001E6A5A"/>
    <w:pPr>
      <w:spacing w:before="100" w:beforeAutospacing="1" w:after="100" w:afterAutospacing="1"/>
    </w:pPr>
    <w:rPr>
      <w:rFonts w:ascii="Times New Roman" w:hAnsi="Times New Roman"/>
      <w:szCs w:val="24"/>
      <w:lang w:val="it-IT" w:eastAsia="it-IT"/>
    </w:rPr>
  </w:style>
  <w:style w:type="paragraph" w:styleId="PlainText">
    <w:name w:val="Plain Text"/>
    <w:basedOn w:val="Normal"/>
    <w:link w:val="PlainTextChar"/>
    <w:uiPriority w:val="99"/>
    <w:unhideWhenUsed/>
    <w:rsid w:val="003759C6"/>
    <w:pPr>
      <w:spacing w:after="0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59C6"/>
    <w:rPr>
      <w:rFonts w:eastAsiaTheme="minorHAnsi" w:cs="Consolas"/>
      <w:sz w:val="22"/>
      <w:szCs w:val="21"/>
    </w:rPr>
  </w:style>
  <w:style w:type="paragraph" w:customStyle="1" w:styleId="facilitator">
    <w:name w:val="facilitator"/>
    <w:basedOn w:val="Normal"/>
    <w:qFormat/>
    <w:rsid w:val="0010568F"/>
    <w:pPr>
      <w:spacing w:before="240" w:line="276" w:lineRule="auto"/>
      <w:jc w:val="left"/>
    </w:pPr>
    <w:rPr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43646E"/>
    <w:rPr>
      <w:rFonts w:ascii="Cambria" w:eastAsia="Times New Roman" w:hAnsi="Cambria"/>
      <w:b/>
      <w:bCs/>
      <w:noProof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4AA"/>
    <w:pPr>
      <w:spacing w:after="0"/>
      <w:jc w:val="left"/>
    </w:pPr>
    <w:rPr>
      <w:rFonts w:asciiTheme="minorHAnsi" w:eastAsiaTheme="minorEastAsia" w:hAnsiTheme="minorHAnsi" w:cstheme="minorBidi"/>
      <w:szCs w:val="24"/>
      <w:lang w:val="en-GB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4AA"/>
    <w:rPr>
      <w:rFonts w:asciiTheme="minorHAnsi" w:eastAsiaTheme="minorEastAsia" w:hAnsiTheme="minorHAnsi" w:cstheme="minorBidi"/>
      <w:sz w:val="24"/>
      <w:szCs w:val="24"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7744AA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E21809"/>
    <w:pPr>
      <w:spacing w:after="0"/>
      <w:ind w:left="720"/>
      <w:contextualSpacing/>
      <w:jc w:val="left"/>
    </w:pPr>
    <w:rPr>
      <w:rFonts w:ascii="Calibri" w:eastAsia="Calibri" w:hAnsi="Calibri"/>
    </w:rPr>
  </w:style>
  <w:style w:type="character" w:customStyle="1" w:styleId="ListParagraphChar">
    <w:name w:val="List Paragraph Char"/>
    <w:aliases w:val="Bullets Char,Paragraphe de liste1 Char,references Char,List Paragraph (numbered (a)) Char,References Char,Lapis Bulleted List Char,Dot pt Char,F5 List Paragraph Char,No Spacing1 Char,List Paragraph Char Char Char Char,Bullet 1 Char"/>
    <w:link w:val="ListParagraph"/>
    <w:uiPriority w:val="34"/>
    <w:qFormat/>
    <w:locked/>
    <w:rsid w:val="00B332F5"/>
    <w:rPr>
      <w:rFonts w:ascii="Cambria" w:eastAsia="Times New Roman" w:hAnsi="Cambria"/>
      <w:sz w:val="22"/>
      <w:szCs w:val="22"/>
    </w:rPr>
  </w:style>
  <w:style w:type="paragraph" w:styleId="Revision">
    <w:name w:val="Revision"/>
    <w:hidden/>
    <w:uiPriority w:val="99"/>
    <w:semiHidden/>
    <w:rsid w:val="008168EA"/>
    <w:rPr>
      <w:rFonts w:ascii="Cambria" w:eastAsia="Times New Roman" w:hAnsi="Cambria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7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6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7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93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300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55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88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8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213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2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56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8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21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ao.org/fsnforum/sites/default/files/files/162_Digital_Council/Discussion_guide_Q3_ES.pdf" TargetMode="External"/><Relationship Id="rId18" Type="http://schemas.openxmlformats.org/officeDocument/2006/relationships/hyperlink" Target="https://www.gffa-berlin.de/wp-content/uploads/2015/10/GFFA-2019-Communique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ao.org/fsnforum/sites/default/files/files/162_Digital_Council/Discussion_guide_Q2_ES.pdf" TargetMode="External"/><Relationship Id="rId17" Type="http://schemas.openxmlformats.org/officeDocument/2006/relationships/hyperlink" Target="http://www.fao.org/fsnforum/es/activities/discussions/digital_counci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ffa-berlin.d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fsnforum/sites/default/files/files/162_Digital_Council/Discussion_guide_Q1_ES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fao.org/fsnforum/es/activities/discussions/digital_counci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fao.org/fsnforum/es/activities/discussions/digital_counci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o.org/fsnforum/es/activities/discussions/digital_council" TargetMode="External"/><Relationship Id="rId14" Type="http://schemas.openxmlformats.org/officeDocument/2006/relationships/hyperlink" Target="http://www.fao.org/fsnforum/sites/default/files/files/162_Digital_Council/Discussion_guide_Q4_ES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/fsnforu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/fsnforum/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ao.org/fsnforum/es/activities/discussions/digital_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9DE84-CF97-4FFC-8A11-5C197210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759</Words>
  <Characters>5251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Hacia la creación de un Consejo Digital para la Alimentación y la Agricultura</vt:lpstr>
    </vt:vector>
  </TitlesOfParts>
  <Company>FAO of the UN</Company>
  <LinksUpToDate>false</LinksUpToDate>
  <CharactersWithSpaces>5999</CharactersWithSpaces>
  <SharedDoc>false</SharedDoc>
  <HLinks>
    <vt:vector size="24" baseType="variant">
      <vt:variant>
        <vt:i4>7929982</vt:i4>
      </vt:variant>
      <vt:variant>
        <vt:i4>3</vt:i4>
      </vt:variant>
      <vt:variant>
        <vt:i4>0</vt:i4>
      </vt:variant>
      <vt:variant>
        <vt:i4>5</vt:i4>
      </vt:variant>
      <vt:variant>
        <vt:lpwstr>http://www.fao.org/fsnforum/west-africa/fr/comment-la-protection-sociale-peut-elle-contribuer-%C3%A0-la-s%C3%A9curit%C3%A9-alimentaire-et-%C3%A0-la-nutrition-en-af</vt:lpwstr>
      </vt:variant>
      <vt:variant>
        <vt:lpwstr/>
      </vt:variant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http://www.fao.org/fsnforum/West-Africa</vt:lpwstr>
      </vt:variant>
      <vt:variant>
        <vt:lpwstr/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http://www.fao.org/fsnforum/west-africa/fr</vt:lpwstr>
      </vt:variant>
      <vt:variant>
        <vt:lpwstr/>
      </vt:variant>
      <vt:variant>
        <vt:i4>2818153</vt:i4>
      </vt:variant>
      <vt:variant>
        <vt:i4>3</vt:i4>
      </vt:variant>
      <vt:variant>
        <vt:i4>0</vt:i4>
      </vt:variant>
      <vt:variant>
        <vt:i4>5</vt:i4>
      </vt:variant>
      <vt:variant>
        <vt:lpwstr>http://www.fao.org/fsnforum/west-africa/fr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 FSN Forum</dc:creator>
  <cp:keywords/>
  <dc:description/>
  <cp:lastModifiedBy>Polak, Elise (ESA)</cp:lastModifiedBy>
  <cp:revision>12</cp:revision>
  <cp:lastPrinted>2015-10-06T13:23:00Z</cp:lastPrinted>
  <dcterms:created xsi:type="dcterms:W3CDTF">2019-10-11T15:08:00Z</dcterms:created>
  <dcterms:modified xsi:type="dcterms:W3CDTF">2019-10-17T14:19:00Z</dcterms:modified>
</cp:coreProperties>
</file>