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3EA5" w14:textId="4F995E44" w:rsidR="00C53D8E" w:rsidRPr="00542999" w:rsidRDefault="00C53D8E" w:rsidP="004D7528">
      <w:pPr>
        <w:jc w:val="left"/>
        <w:rPr>
          <w:rFonts w:cs="Arial"/>
          <w:b/>
          <w:bCs/>
          <w:noProof/>
          <w:color w:val="B43131"/>
          <w:sz w:val="36"/>
          <w:szCs w:val="36"/>
          <w:lang w:val="en-GB" w:eastAsia="zh-CN"/>
        </w:rPr>
      </w:pPr>
      <w:r w:rsidRPr="00542999">
        <w:rPr>
          <w:rFonts w:cs="Arial"/>
          <w:b/>
          <w:bCs/>
          <w:noProof/>
          <w:color w:val="B43131"/>
          <w:sz w:val="36"/>
          <w:szCs w:val="36"/>
          <w:lang w:val="en-GB" w:eastAsia="zh-CN"/>
        </w:rPr>
        <w:t xml:space="preserve">Call for </w:t>
      </w:r>
      <w:r w:rsidR="004D7528">
        <w:rPr>
          <w:rFonts w:cs="Arial"/>
          <w:b/>
          <w:bCs/>
          <w:noProof/>
          <w:color w:val="B43131"/>
          <w:sz w:val="36"/>
          <w:szCs w:val="36"/>
          <w:lang w:val="en-GB" w:eastAsia="zh-CN"/>
        </w:rPr>
        <w:t>experiences and good pratices in the use and application of the Voluntary Guidelines for the Right to Adequate Food in the Context of National Food Security</w:t>
      </w:r>
      <w:r w:rsidRPr="00542999">
        <w:rPr>
          <w:rFonts w:cs="Arial"/>
          <w:b/>
          <w:bCs/>
          <w:noProof/>
          <w:color w:val="B43131"/>
          <w:sz w:val="36"/>
          <w:szCs w:val="36"/>
          <w:lang w:val="en-GB" w:eastAsia="zh-CN"/>
        </w:rPr>
        <w:t xml:space="preserve"> </w:t>
      </w:r>
    </w:p>
    <w:p w14:paraId="4CFE22B3" w14:textId="7C6E75B8" w:rsidR="00C53D8E" w:rsidRPr="0092607B" w:rsidRDefault="00C53D8E" w:rsidP="00C53D8E">
      <w:pPr>
        <w:tabs>
          <w:tab w:val="left" w:pos="3525"/>
        </w:tabs>
        <w:jc w:val="left"/>
        <w:rPr>
          <w:b/>
          <w:sz w:val="28"/>
          <w:szCs w:val="28"/>
        </w:rPr>
      </w:pPr>
    </w:p>
    <w:p w14:paraId="4CC52431" w14:textId="0D8C1F1A" w:rsidR="00C53D8E" w:rsidRDefault="00785B4B" w:rsidP="00291E53">
      <w:pPr>
        <w:tabs>
          <w:tab w:val="left" w:pos="3525"/>
        </w:tabs>
        <w:jc w:val="left"/>
        <w:rPr>
          <w:b/>
        </w:rPr>
      </w:pPr>
      <w:r w:rsidRPr="00542999">
        <w:rPr>
          <w:rFonts w:cs="Arial"/>
          <w:b/>
          <w:bCs/>
          <w:noProof/>
          <w:color w:val="B43131"/>
          <w:sz w:val="36"/>
          <w:szCs w:val="36"/>
          <w:lang w:val="en-GB" w:eastAsia="en-GB"/>
        </w:rPr>
        <w:drawing>
          <wp:anchor distT="0" distB="0" distL="114300" distR="114300" simplePos="0" relativeHeight="251659264" behindDoc="0" locked="0" layoutInCell="1" allowOverlap="1" wp14:anchorId="171288F5" wp14:editId="52F77F60">
            <wp:simplePos x="0" y="0"/>
            <wp:positionH relativeFrom="margin">
              <wp:align>right</wp:align>
            </wp:positionH>
            <wp:positionV relativeFrom="paragraph">
              <wp:posOffset>17481</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C53D8E" w:rsidRPr="0092607B">
        <w:rPr>
          <w:b/>
          <w:sz w:val="28"/>
          <w:szCs w:val="28"/>
        </w:rPr>
        <w:t xml:space="preserve">Template for submissions </w:t>
      </w:r>
      <w:r w:rsidR="00C53D8E">
        <w:rPr>
          <w:b/>
        </w:rPr>
        <w:t>(</w:t>
      </w:r>
      <w:r w:rsidR="00291E53">
        <w:rPr>
          <w:b/>
        </w:rPr>
        <w:t>a</w:t>
      </w:r>
      <w:r w:rsidR="00C53D8E">
        <w:rPr>
          <w:b/>
        </w:rPr>
        <w:t>pproximately 1000 words in total)</w:t>
      </w:r>
    </w:p>
    <w:p w14:paraId="148163EE" w14:textId="0DCECE78" w:rsidR="00B84BEE" w:rsidRDefault="00785B4B" w:rsidP="00B167C9">
      <w:pPr>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B84BEE" w:rsidRPr="009F2C20">
        <w:rPr>
          <w:rStyle w:val="Strong"/>
          <w:rFonts w:asciiTheme="majorHAnsi" w:hAnsiTheme="majorHAnsi"/>
          <w:b w:val="0"/>
          <w:bCs w:val="0"/>
          <w:color w:val="000000" w:themeColor="text1"/>
          <w:sz w:val="22"/>
        </w:rPr>
        <w:t>P</w:t>
      </w:r>
      <w:r w:rsidR="00B84BEE" w:rsidRPr="00785B4B">
        <w:rPr>
          <w:rStyle w:val="Strong"/>
          <w:rFonts w:asciiTheme="majorHAnsi" w:hAnsiTheme="majorHAnsi"/>
          <w:b w:val="0"/>
          <w:bCs w:val="0"/>
          <w:color w:val="000000" w:themeColor="text1"/>
          <w:sz w:val="22"/>
        </w:rPr>
        <w:t xml:space="preserve">lease use </w:t>
      </w:r>
      <w:r w:rsidR="00B84BEE" w:rsidRPr="00B167C9">
        <w:rPr>
          <w:rStyle w:val="Strong"/>
          <w:rFonts w:asciiTheme="majorHAnsi" w:hAnsiTheme="majorHAnsi"/>
          <w:b w:val="0"/>
          <w:bCs w:val="0"/>
          <w:color w:val="000000" w:themeColor="text1"/>
          <w:sz w:val="22"/>
        </w:rPr>
        <w:t>this </w:t>
      </w:r>
      <w:hyperlink r:id="rId9" w:tgtFrame="_blank" w:history="1">
        <w:r w:rsidR="00B84BEE" w:rsidRPr="00B167C9">
          <w:rPr>
            <w:rStyle w:val="Hyperlink"/>
            <w:rFonts w:asciiTheme="majorHAnsi" w:hAnsiTheme="majorHAnsi"/>
            <w:bCs/>
            <w:color w:val="000000" w:themeColor="text1"/>
            <w:sz w:val="22"/>
            <w:u w:val="none"/>
          </w:rPr>
          <w:t>submission form</w:t>
        </w:r>
      </w:hyperlink>
      <w:r w:rsidR="00B84BEE" w:rsidRPr="00B167C9">
        <w:rPr>
          <w:rStyle w:val="Strong"/>
          <w:rFonts w:asciiTheme="majorHAnsi" w:hAnsiTheme="majorHAnsi"/>
          <w:b w:val="0"/>
          <w:bCs w:val="0"/>
          <w:color w:val="000000" w:themeColor="text1"/>
          <w:sz w:val="22"/>
        </w:rPr>
        <w:t> to</w:t>
      </w:r>
      <w:r w:rsidR="00B84BEE" w:rsidRPr="00785B4B">
        <w:rPr>
          <w:rStyle w:val="Strong"/>
          <w:rFonts w:asciiTheme="majorHAnsi" w:hAnsiTheme="majorHAnsi"/>
          <w:b w:val="0"/>
          <w:bCs w:val="0"/>
          <w:color w:val="000000" w:themeColor="text1"/>
          <w:sz w:val="22"/>
        </w:rPr>
        <w:t xml:space="preserve"> share your experiences and good practices in the use and application of the Voluntary Guidelines for the Right to Adequate Food in the Context of National Food Security.  For the necessary background and guidance, please refer to the topic note: </w:t>
      </w:r>
      <w:hyperlink r:id="rId10" w:history="1">
        <w:r w:rsidR="00B84BEE" w:rsidRPr="00AD37D4">
          <w:rPr>
            <w:rStyle w:val="Hyperlink"/>
            <w:rFonts w:asciiTheme="majorHAnsi" w:hAnsiTheme="majorHAnsi"/>
            <w:sz w:val="22"/>
          </w:rPr>
          <w:t>http://www.fao.org/fsnforum/activities/open-calls/CFS_right_to_food</w:t>
        </w:r>
      </w:hyperlink>
      <w:r w:rsidR="00937D29" w:rsidRPr="00937D29">
        <w:rPr>
          <w:rStyle w:val="Hyperlink"/>
          <w:rFonts w:asciiTheme="majorHAnsi" w:hAnsiTheme="majorHAnsi"/>
          <w:color w:val="auto"/>
          <w:sz w:val="22"/>
          <w:u w:val="none"/>
        </w:rPr>
        <w:t>.</w:t>
      </w:r>
    </w:p>
    <w:p w14:paraId="42E34B59" w14:textId="6519FA0C" w:rsidR="00B84BEE" w:rsidRPr="009F2C20" w:rsidRDefault="00B84BEE" w:rsidP="00B84BEE">
      <w:pPr>
        <w:spacing w:after="150" w:line="270" w:lineRule="atLeast"/>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You can upload the completed form to</w:t>
      </w:r>
      <w:r w:rsidRPr="00B167C9">
        <w:rPr>
          <w:rStyle w:val="Strong"/>
          <w:rFonts w:asciiTheme="majorHAnsi" w:hAnsiTheme="majorHAnsi"/>
          <w:bCs w:val="0"/>
          <w:color w:val="000000" w:themeColor="text1"/>
          <w:sz w:val="22"/>
        </w:rPr>
        <w:t xml:space="preserve"> </w:t>
      </w:r>
      <w:r w:rsidRPr="00B167C9">
        <w:rPr>
          <w:rStyle w:val="Strong"/>
          <w:rFonts w:asciiTheme="majorHAnsi" w:hAnsiTheme="majorHAnsi"/>
          <w:b w:val="0"/>
          <w:bCs w:val="0"/>
          <w:color w:val="000000" w:themeColor="text1"/>
          <w:sz w:val="22"/>
        </w:rPr>
        <w:t>the</w:t>
      </w:r>
      <w:r w:rsidRPr="00B167C9">
        <w:rPr>
          <w:rStyle w:val="Strong"/>
          <w:rFonts w:asciiTheme="majorHAnsi" w:hAnsiTheme="majorHAnsi"/>
          <w:bCs w:val="0"/>
          <w:color w:val="000000" w:themeColor="text1"/>
          <w:sz w:val="22"/>
        </w:rPr>
        <w:t xml:space="preserve"> </w:t>
      </w:r>
      <w:hyperlink w:history="1">
        <w:r w:rsidRPr="00B167C9">
          <w:rPr>
            <w:rStyle w:val="Hyperlink"/>
            <w:rFonts w:asciiTheme="majorHAnsi" w:hAnsiTheme="majorHAnsi"/>
            <w:bCs/>
            <w:color w:val="auto"/>
            <w:sz w:val="22"/>
            <w:u w:val="none"/>
          </w:rPr>
          <w:t>FSN Forum</w:t>
        </w:r>
      </w:hyperlink>
      <w:r w:rsidRPr="009F2C20">
        <w:rPr>
          <w:rStyle w:val="Strong"/>
          <w:rFonts w:asciiTheme="majorHAnsi" w:hAnsiTheme="majorHAnsi"/>
          <w:b w:val="0"/>
          <w:bCs w:val="0"/>
          <w:color w:val="000000" w:themeColor="text1"/>
          <w:sz w:val="22"/>
        </w:rPr>
        <w:t xml:space="preserve"> </w:t>
      </w:r>
      <w:r w:rsidR="00B167C9">
        <w:rPr>
          <w:rStyle w:val="Strong"/>
          <w:rFonts w:asciiTheme="majorHAnsi" w:hAnsiTheme="majorHAnsi"/>
          <w:b w:val="0"/>
          <w:bCs w:val="0"/>
          <w:color w:val="000000" w:themeColor="text1"/>
          <w:sz w:val="22"/>
        </w:rPr>
        <w:t>(</w:t>
      </w:r>
      <w:hyperlink r:id="rId11" w:history="1">
        <w:r w:rsidRPr="002F60AC">
          <w:rPr>
            <w:rStyle w:val="Hyperlink"/>
            <w:rFonts w:asciiTheme="majorHAnsi" w:hAnsiTheme="majorHAnsi"/>
            <w:sz w:val="22"/>
          </w:rPr>
          <w:t>www.fao.org/fsnforum</w:t>
        </w:r>
      </w:hyperlink>
      <w:r w:rsidR="00B167C9">
        <w:rPr>
          <w:rStyle w:val="Hyperlink"/>
          <w:rFonts w:asciiTheme="majorHAnsi" w:hAnsiTheme="majorHAnsi"/>
          <w:sz w:val="22"/>
        </w:rPr>
        <w:t>)</w:t>
      </w:r>
      <w:r>
        <w:rPr>
          <w:rStyle w:val="Strong"/>
          <w:rFonts w:asciiTheme="majorHAnsi" w:hAnsiTheme="majorHAnsi"/>
          <w:b w:val="0"/>
          <w:bCs w:val="0"/>
          <w:color w:val="000000" w:themeColor="text1"/>
          <w:sz w:val="22"/>
        </w:rPr>
        <w:t xml:space="preserve"> </w:t>
      </w:r>
      <w:r w:rsidRPr="009F2C20">
        <w:rPr>
          <w:rStyle w:val="Strong"/>
          <w:rFonts w:asciiTheme="majorHAnsi" w:hAnsiTheme="majorHAnsi"/>
          <w:b w:val="0"/>
          <w:bCs w:val="0"/>
          <w:color w:val="000000" w:themeColor="text1"/>
          <w:sz w:val="22"/>
        </w:rPr>
        <w:t xml:space="preserve">or send it via email to </w:t>
      </w:r>
      <w:hyperlink r:id="rId12" w:history="1">
        <w:r w:rsidRPr="002F60AC">
          <w:rPr>
            <w:rStyle w:val="Hyperlink"/>
            <w:rFonts w:asciiTheme="majorHAnsi" w:hAnsiTheme="majorHAnsi"/>
            <w:sz w:val="22"/>
          </w:rPr>
          <w:t>fsn-moderator@fao.org</w:t>
        </w:r>
      </w:hyperlink>
      <w:r w:rsidRPr="009F2C20">
        <w:rPr>
          <w:rStyle w:val="Strong"/>
          <w:rFonts w:asciiTheme="majorHAnsi" w:hAnsiTheme="majorHAnsi"/>
          <w:b w:val="0"/>
          <w:bCs w:val="0"/>
          <w:color w:val="000000" w:themeColor="text1"/>
          <w:sz w:val="22"/>
        </w:rPr>
        <w:t>.</w:t>
      </w:r>
    </w:p>
    <w:p w14:paraId="29A168FD" w14:textId="56D29A12" w:rsidR="004D7528" w:rsidRDefault="00B84BEE" w:rsidP="004D7528">
      <w:pPr>
        <w:spacing w:after="80" w:line="20" w:lineRule="atLeast"/>
        <w:rPr>
          <w:b/>
          <w:szCs w:val="24"/>
        </w:rPr>
      </w:pPr>
      <w:r>
        <w:rPr>
          <w:b/>
          <w:szCs w:val="24"/>
        </w:rPr>
        <w:t xml:space="preserve">Title of the </w:t>
      </w:r>
      <w:r w:rsidR="004D7528">
        <w:rPr>
          <w:b/>
          <w:szCs w:val="24"/>
        </w:rPr>
        <w:t xml:space="preserve">experience  </w:t>
      </w:r>
      <w:r w:rsidR="004D7528" w:rsidRPr="000F3E84">
        <w:rPr>
          <w:b/>
          <w:szCs w:val="24"/>
        </w:rPr>
        <w:t xml:space="preserve"> </w:t>
      </w:r>
    </w:p>
    <w:tbl>
      <w:tblPr>
        <w:tblStyle w:val="TableGrid"/>
        <w:tblW w:w="9634" w:type="dxa"/>
        <w:tblLook w:val="04A0" w:firstRow="1" w:lastRow="0" w:firstColumn="1" w:lastColumn="0" w:noHBand="0" w:noVBand="1"/>
      </w:tblPr>
      <w:tblGrid>
        <w:gridCol w:w="9634"/>
      </w:tblGrid>
      <w:tr w:rsidR="004D7528" w14:paraId="4ECE4762" w14:textId="77777777" w:rsidTr="007D4414">
        <w:trPr>
          <w:trHeight w:val="548"/>
        </w:trPr>
        <w:tc>
          <w:tcPr>
            <w:tcW w:w="9634" w:type="dxa"/>
          </w:tcPr>
          <w:p w14:paraId="290C0FFE" w14:textId="44B69E71" w:rsidR="004D7528" w:rsidRDefault="006B15CD" w:rsidP="003A52C8">
            <w:pPr>
              <w:spacing w:after="80" w:line="20" w:lineRule="atLeast"/>
              <w:rPr>
                <w:b/>
                <w:szCs w:val="24"/>
              </w:rPr>
            </w:pPr>
            <w:r>
              <w:rPr>
                <w:b/>
                <w:szCs w:val="24"/>
              </w:rPr>
              <w:t>The role of the United Nations Special Rapporteur on the Right to Food (UN</w:t>
            </w:r>
            <w:r w:rsidR="00330648">
              <w:rPr>
                <w:b/>
                <w:szCs w:val="24"/>
              </w:rPr>
              <w:t>SR</w:t>
            </w:r>
            <w:r>
              <w:rPr>
                <w:b/>
                <w:szCs w:val="24"/>
              </w:rPr>
              <w:t xml:space="preserve"> RTF)</w:t>
            </w:r>
            <w:r w:rsidR="00330648">
              <w:rPr>
                <w:b/>
                <w:szCs w:val="24"/>
              </w:rPr>
              <w:t xml:space="preserve"> in </w:t>
            </w:r>
            <w:r w:rsidR="003A52C8">
              <w:rPr>
                <w:b/>
                <w:szCs w:val="24"/>
              </w:rPr>
              <w:t>providing</w:t>
            </w:r>
            <w:r w:rsidR="00330648">
              <w:rPr>
                <w:b/>
                <w:szCs w:val="24"/>
              </w:rPr>
              <w:t xml:space="preserve"> regional </w:t>
            </w:r>
            <w:r w:rsidR="003A52C8">
              <w:rPr>
                <w:b/>
                <w:szCs w:val="24"/>
              </w:rPr>
              <w:t xml:space="preserve">fora for </w:t>
            </w:r>
            <w:r w:rsidR="00330648">
              <w:rPr>
                <w:b/>
                <w:szCs w:val="24"/>
              </w:rPr>
              <w:t>dialogue on the right to food</w:t>
            </w:r>
          </w:p>
        </w:tc>
      </w:tr>
    </w:tbl>
    <w:p w14:paraId="5A9558B6" w14:textId="77777777" w:rsidR="004D7528" w:rsidRPr="000F3E84" w:rsidRDefault="004D7528" w:rsidP="004D7528">
      <w:pPr>
        <w:spacing w:after="80" w:line="20" w:lineRule="atLeast"/>
        <w:rPr>
          <w:b/>
          <w:szCs w:val="24"/>
        </w:rPr>
      </w:pPr>
    </w:p>
    <w:p w14:paraId="2E791D5A" w14:textId="77777777" w:rsidR="004D7528" w:rsidRDefault="004D7528" w:rsidP="004D7528">
      <w:pPr>
        <w:spacing w:after="80" w:line="20" w:lineRule="atLeast"/>
        <w:rPr>
          <w:b/>
          <w:szCs w:val="24"/>
        </w:rPr>
      </w:pPr>
      <w:r>
        <w:rPr>
          <w:b/>
          <w:szCs w:val="24"/>
        </w:rPr>
        <w:t xml:space="preserve">Geographical coverage </w:t>
      </w:r>
    </w:p>
    <w:p w14:paraId="7767DA5C" w14:textId="77777777" w:rsidR="004D7528" w:rsidRPr="00B251F1" w:rsidRDefault="004D7528" w:rsidP="007D4414">
      <w:pPr>
        <w:spacing w:after="80" w:line="20" w:lineRule="atLeast"/>
        <w:jc w:val="left"/>
        <w:rPr>
          <w:szCs w:val="24"/>
        </w:rPr>
      </w:pPr>
      <w:r>
        <w:rPr>
          <w:szCs w:val="24"/>
        </w:rPr>
        <w:t xml:space="preserve">(E.g. </w:t>
      </w:r>
      <w:r w:rsidRPr="00B251F1">
        <w:rPr>
          <w:szCs w:val="24"/>
          <w:u w:val="single"/>
        </w:rPr>
        <w:t>national</w:t>
      </w:r>
      <w:r>
        <w:rPr>
          <w:szCs w:val="24"/>
        </w:rPr>
        <w:t xml:space="preserve">, or </w:t>
      </w:r>
      <w:r w:rsidRPr="00B251F1">
        <w:rPr>
          <w:szCs w:val="24"/>
          <w:u w:val="single"/>
        </w:rPr>
        <w:t>regional</w:t>
      </w:r>
      <w:r>
        <w:rPr>
          <w:szCs w:val="24"/>
        </w:rPr>
        <w:t xml:space="preserve"> if several countries of the same region, or </w:t>
      </w:r>
      <w:r w:rsidRPr="00B251F1">
        <w:rPr>
          <w:szCs w:val="24"/>
          <w:u w:val="single"/>
        </w:rPr>
        <w:t>global</w:t>
      </w:r>
      <w:r>
        <w:rPr>
          <w:szCs w:val="24"/>
        </w:rPr>
        <w:t xml:space="preserve"> if several countries in more than one region) </w:t>
      </w:r>
    </w:p>
    <w:tbl>
      <w:tblPr>
        <w:tblStyle w:val="TableGrid"/>
        <w:tblW w:w="9634" w:type="dxa"/>
        <w:tblLook w:val="04A0" w:firstRow="1" w:lastRow="0" w:firstColumn="1" w:lastColumn="0" w:noHBand="0" w:noVBand="1"/>
      </w:tblPr>
      <w:tblGrid>
        <w:gridCol w:w="9634"/>
      </w:tblGrid>
      <w:tr w:rsidR="004D7528" w14:paraId="199E49FB" w14:textId="77777777" w:rsidTr="007D4414">
        <w:tc>
          <w:tcPr>
            <w:tcW w:w="9634" w:type="dxa"/>
          </w:tcPr>
          <w:p w14:paraId="1833E329" w14:textId="1FAA4BDC" w:rsidR="004D7528" w:rsidRDefault="00330648" w:rsidP="003827A7">
            <w:pPr>
              <w:spacing w:after="80" w:line="20" w:lineRule="atLeast"/>
              <w:rPr>
                <w:b/>
                <w:szCs w:val="24"/>
              </w:rPr>
            </w:pPr>
            <w:r>
              <w:rPr>
                <w:b/>
                <w:szCs w:val="24"/>
              </w:rPr>
              <w:t>Regional</w:t>
            </w:r>
          </w:p>
        </w:tc>
      </w:tr>
    </w:tbl>
    <w:p w14:paraId="6888D5FF" w14:textId="77777777" w:rsidR="004D7528" w:rsidRPr="000F3E84" w:rsidRDefault="004D7528" w:rsidP="004D7528">
      <w:pPr>
        <w:spacing w:after="80" w:line="20" w:lineRule="atLeast"/>
        <w:rPr>
          <w:b/>
          <w:szCs w:val="24"/>
        </w:rPr>
      </w:pPr>
    </w:p>
    <w:p w14:paraId="6486757C" w14:textId="77777777" w:rsidR="004D7528" w:rsidRDefault="004D7528" w:rsidP="004D7528">
      <w:pPr>
        <w:spacing w:after="80" w:line="20" w:lineRule="atLeast"/>
        <w:rPr>
          <w:b/>
          <w:szCs w:val="24"/>
        </w:rPr>
      </w:pPr>
      <w:proofErr w:type="gramStart"/>
      <w:r>
        <w:rPr>
          <w:b/>
          <w:szCs w:val="24"/>
        </w:rPr>
        <w:t>Country(</w:t>
      </w:r>
      <w:proofErr w:type="spellStart"/>
      <w:proofErr w:type="gramEnd"/>
      <w:r>
        <w:rPr>
          <w:b/>
          <w:szCs w:val="24"/>
        </w:rPr>
        <w:t>ies</w:t>
      </w:r>
      <w:proofErr w:type="spellEnd"/>
      <w:r>
        <w:rPr>
          <w:b/>
          <w:szCs w:val="24"/>
        </w:rPr>
        <w:t xml:space="preserve">)/Region(s) covered by the experience </w:t>
      </w:r>
    </w:p>
    <w:p w14:paraId="1555F01D" w14:textId="77777777" w:rsidR="004D7528" w:rsidRPr="00034E20" w:rsidRDefault="004D7528" w:rsidP="004D7528">
      <w:pPr>
        <w:spacing w:after="80" w:line="20" w:lineRule="atLeast"/>
        <w:rPr>
          <w:szCs w:val="24"/>
        </w:rPr>
      </w:pPr>
      <w:r>
        <w:rPr>
          <w:szCs w:val="24"/>
        </w:rPr>
        <w:t xml:space="preserve">(E.g. Kenya, Tanzania and Malawi) </w:t>
      </w:r>
    </w:p>
    <w:tbl>
      <w:tblPr>
        <w:tblStyle w:val="TableGrid"/>
        <w:tblW w:w="9634" w:type="dxa"/>
        <w:tblLook w:val="04A0" w:firstRow="1" w:lastRow="0" w:firstColumn="1" w:lastColumn="0" w:noHBand="0" w:noVBand="1"/>
      </w:tblPr>
      <w:tblGrid>
        <w:gridCol w:w="9634"/>
      </w:tblGrid>
      <w:tr w:rsidR="004D7528" w14:paraId="68C40220" w14:textId="77777777" w:rsidTr="007D4414">
        <w:tc>
          <w:tcPr>
            <w:tcW w:w="9634" w:type="dxa"/>
          </w:tcPr>
          <w:p w14:paraId="4A4233A4" w14:textId="004CDC41" w:rsidR="004D7528" w:rsidRDefault="00330648" w:rsidP="003827A7">
            <w:pPr>
              <w:spacing w:after="80" w:line="20" w:lineRule="atLeast"/>
              <w:rPr>
                <w:b/>
                <w:szCs w:val="24"/>
              </w:rPr>
            </w:pPr>
            <w:r>
              <w:rPr>
                <w:b/>
                <w:szCs w:val="24"/>
              </w:rPr>
              <w:t>Latin America, Africa</w:t>
            </w:r>
          </w:p>
        </w:tc>
      </w:tr>
    </w:tbl>
    <w:p w14:paraId="429286E0" w14:textId="77777777" w:rsidR="004D7528" w:rsidRPr="000F3E84" w:rsidRDefault="004D7528" w:rsidP="004D7528">
      <w:pPr>
        <w:spacing w:after="80" w:line="20" w:lineRule="atLeast"/>
        <w:rPr>
          <w:b/>
          <w:szCs w:val="24"/>
        </w:rPr>
      </w:pPr>
    </w:p>
    <w:p w14:paraId="247A2020" w14:textId="77777777" w:rsidR="003A52C8" w:rsidRDefault="003A52C8" w:rsidP="004D7528">
      <w:pPr>
        <w:spacing w:after="80" w:line="20" w:lineRule="atLeast"/>
        <w:rPr>
          <w:b/>
          <w:szCs w:val="24"/>
        </w:rPr>
      </w:pPr>
    </w:p>
    <w:p w14:paraId="0A4D25E1" w14:textId="77777777" w:rsidR="004D7528" w:rsidRDefault="004D7528" w:rsidP="004D7528">
      <w:pPr>
        <w:spacing w:after="80" w:line="20" w:lineRule="atLeast"/>
        <w:rPr>
          <w:b/>
          <w:szCs w:val="24"/>
        </w:rPr>
      </w:pPr>
      <w:r>
        <w:rPr>
          <w:b/>
          <w:szCs w:val="24"/>
        </w:rPr>
        <w:lastRenderedPageBreak/>
        <w:t xml:space="preserve">Your affiliation </w:t>
      </w:r>
    </w:p>
    <w:p w14:paraId="4CB2EECC" w14:textId="77777777" w:rsidR="004D7528" w:rsidRPr="00034E20" w:rsidRDefault="004D7528" w:rsidP="004D7528">
      <w:pPr>
        <w:spacing w:after="80" w:line="20" w:lineRule="atLeast"/>
        <w:rPr>
          <w:szCs w:val="24"/>
        </w:rPr>
      </w:pPr>
      <w:r>
        <w:rPr>
          <w:szCs w:val="24"/>
        </w:rPr>
        <w:t xml:space="preserve">(Please indicate government, UN organization, civil society/NGO, private sector, academia, donor or others) </w:t>
      </w:r>
    </w:p>
    <w:tbl>
      <w:tblPr>
        <w:tblStyle w:val="TableGrid"/>
        <w:tblW w:w="9634" w:type="dxa"/>
        <w:tblLook w:val="04A0" w:firstRow="1" w:lastRow="0" w:firstColumn="1" w:lastColumn="0" w:noHBand="0" w:noVBand="1"/>
      </w:tblPr>
      <w:tblGrid>
        <w:gridCol w:w="9634"/>
      </w:tblGrid>
      <w:tr w:rsidR="004D7528" w14:paraId="6B24DC1C" w14:textId="77777777" w:rsidTr="007D4414">
        <w:tc>
          <w:tcPr>
            <w:tcW w:w="9634" w:type="dxa"/>
          </w:tcPr>
          <w:p w14:paraId="58F932F6" w14:textId="4D378A77" w:rsidR="004D7528" w:rsidRDefault="00330648" w:rsidP="003827A7">
            <w:pPr>
              <w:spacing w:after="80" w:line="20" w:lineRule="atLeast"/>
              <w:rPr>
                <w:b/>
                <w:szCs w:val="24"/>
              </w:rPr>
            </w:pPr>
            <w:r>
              <w:rPr>
                <w:b/>
                <w:szCs w:val="24"/>
              </w:rPr>
              <w:t>FAO</w:t>
            </w:r>
          </w:p>
        </w:tc>
      </w:tr>
    </w:tbl>
    <w:p w14:paraId="001D08B9" w14:textId="77777777" w:rsidR="004D7528" w:rsidRPr="000F3E84" w:rsidRDefault="004D7528" w:rsidP="004D7528">
      <w:pPr>
        <w:spacing w:after="80" w:line="20" w:lineRule="atLeast"/>
        <w:rPr>
          <w:b/>
          <w:szCs w:val="24"/>
        </w:rPr>
      </w:pPr>
    </w:p>
    <w:p w14:paraId="74E46012" w14:textId="77777777" w:rsidR="004D7528" w:rsidRDefault="004D7528" w:rsidP="004D7528">
      <w:pPr>
        <w:spacing w:after="80" w:line="20" w:lineRule="atLeast"/>
        <w:rPr>
          <w:b/>
          <w:szCs w:val="24"/>
        </w:rPr>
      </w:pPr>
      <w:r>
        <w:rPr>
          <w:b/>
          <w:szCs w:val="24"/>
        </w:rPr>
        <w:t>How have the VGRtF been used in your context? Which specific guidelines of the VGRtF was most relevant to your experience?</w:t>
      </w:r>
    </w:p>
    <w:p w14:paraId="78467B96" w14:textId="77777777" w:rsidR="004D7528" w:rsidRPr="000F3E84" w:rsidRDefault="004D7528" w:rsidP="004D7528">
      <w:pPr>
        <w:spacing w:after="80" w:line="20" w:lineRule="atLeast"/>
        <w:rPr>
          <w:b/>
          <w:szCs w:val="24"/>
        </w:rPr>
      </w:pPr>
      <w:r>
        <w:rPr>
          <w:szCs w:val="24"/>
        </w:rPr>
        <w:t>(E.g. VGRtF have been used to develop legislative framework on the Right to Food, with specific reference to Guideline 7)</w:t>
      </w:r>
      <w:r w:rsidRPr="000F3E84">
        <w:rPr>
          <w:b/>
          <w:szCs w:val="24"/>
        </w:rPr>
        <w:t xml:space="preserve"> </w:t>
      </w:r>
    </w:p>
    <w:tbl>
      <w:tblPr>
        <w:tblStyle w:val="TableGrid"/>
        <w:tblW w:w="9634" w:type="dxa"/>
        <w:tblLook w:val="04A0" w:firstRow="1" w:lastRow="0" w:firstColumn="1" w:lastColumn="0" w:noHBand="0" w:noVBand="1"/>
      </w:tblPr>
      <w:tblGrid>
        <w:gridCol w:w="9634"/>
      </w:tblGrid>
      <w:tr w:rsidR="004D7528" w14:paraId="251B299E" w14:textId="77777777" w:rsidTr="007D4414">
        <w:tc>
          <w:tcPr>
            <w:tcW w:w="9634" w:type="dxa"/>
          </w:tcPr>
          <w:p w14:paraId="66820588" w14:textId="1C8C7B9E" w:rsidR="004D7528" w:rsidRDefault="00330648" w:rsidP="003827A7">
            <w:pPr>
              <w:spacing w:after="80" w:line="20" w:lineRule="atLeast"/>
              <w:rPr>
                <w:b/>
                <w:szCs w:val="24"/>
              </w:rPr>
            </w:pPr>
            <w:r>
              <w:rPr>
                <w:b/>
                <w:szCs w:val="24"/>
              </w:rPr>
              <w:t xml:space="preserve">The VGRtF were the basis to discuss how to make concrete steps forward towards the realization of the right to food at national level. </w:t>
            </w:r>
          </w:p>
        </w:tc>
      </w:tr>
    </w:tbl>
    <w:p w14:paraId="1E186BDD" w14:textId="77777777" w:rsidR="004D7528" w:rsidRDefault="004D7528" w:rsidP="004D7528">
      <w:pPr>
        <w:spacing w:after="80" w:line="20" w:lineRule="atLeast"/>
        <w:rPr>
          <w:b/>
          <w:szCs w:val="24"/>
        </w:rPr>
      </w:pPr>
    </w:p>
    <w:p w14:paraId="29EED27B" w14:textId="77777777" w:rsidR="004D7528" w:rsidRPr="000F3E84" w:rsidRDefault="004D7528" w:rsidP="004D7528">
      <w:pPr>
        <w:spacing w:after="80" w:line="20" w:lineRule="atLeast"/>
        <w:rPr>
          <w:b/>
          <w:szCs w:val="24"/>
        </w:rPr>
      </w:pPr>
      <w:r>
        <w:rPr>
          <w:b/>
          <w:szCs w:val="24"/>
        </w:rPr>
        <w:t xml:space="preserve">Brief description of the experience </w:t>
      </w:r>
    </w:p>
    <w:tbl>
      <w:tblPr>
        <w:tblStyle w:val="TableGrid"/>
        <w:tblW w:w="9634" w:type="dxa"/>
        <w:tblLook w:val="04A0" w:firstRow="1" w:lastRow="0" w:firstColumn="1" w:lastColumn="0" w:noHBand="0" w:noVBand="1"/>
      </w:tblPr>
      <w:tblGrid>
        <w:gridCol w:w="9634"/>
      </w:tblGrid>
      <w:tr w:rsidR="004D7528" w14:paraId="4DEBA6F2" w14:textId="77777777" w:rsidTr="007D4414">
        <w:tc>
          <w:tcPr>
            <w:tcW w:w="9634" w:type="dxa"/>
          </w:tcPr>
          <w:p w14:paraId="42CD02A7" w14:textId="5E843EFD" w:rsidR="004D7528" w:rsidRDefault="00330648" w:rsidP="00A632F5">
            <w:pPr>
              <w:spacing w:after="80" w:line="20" w:lineRule="atLeast"/>
              <w:rPr>
                <w:b/>
                <w:szCs w:val="24"/>
              </w:rPr>
            </w:pPr>
            <w:r w:rsidRPr="00330648">
              <w:rPr>
                <w:b/>
                <w:szCs w:val="24"/>
              </w:rPr>
              <w:t xml:space="preserve">With the idea of building bridges, providing incentives for dialogue, breaking silos and promoting cooperation across the borders, </w:t>
            </w:r>
            <w:r>
              <w:rPr>
                <w:b/>
                <w:szCs w:val="24"/>
              </w:rPr>
              <w:t>FAO</w:t>
            </w:r>
            <w:r w:rsidRPr="00330648">
              <w:rPr>
                <w:b/>
                <w:szCs w:val="24"/>
              </w:rPr>
              <w:t xml:space="preserve"> co-organized </w:t>
            </w:r>
            <w:r>
              <w:rPr>
                <w:b/>
                <w:szCs w:val="24"/>
              </w:rPr>
              <w:t xml:space="preserve">with the OHCHR </w:t>
            </w:r>
            <w:r w:rsidRPr="00330648">
              <w:rPr>
                <w:b/>
                <w:szCs w:val="24"/>
              </w:rPr>
              <w:t>a number of events, in particular involving regional or sub-regional groups of expert, or to promote the interaction w</w:t>
            </w:r>
            <w:r w:rsidR="00A632F5">
              <w:rPr>
                <w:b/>
                <w:szCs w:val="24"/>
              </w:rPr>
              <w:t xml:space="preserve">ith the UN Special Rapporteurs </w:t>
            </w:r>
            <w:r w:rsidRPr="00330648">
              <w:rPr>
                <w:b/>
                <w:szCs w:val="24"/>
              </w:rPr>
              <w:t xml:space="preserve">on the Right to Food. Since 2011, three Regional Expert Consultations on the Right to Food were organized together with the UN OHCHR and the UNSR </w:t>
            </w:r>
            <w:r w:rsidR="00A632F5">
              <w:rPr>
                <w:b/>
                <w:szCs w:val="24"/>
              </w:rPr>
              <w:t xml:space="preserve">RTF </w:t>
            </w:r>
            <w:r w:rsidRPr="00330648">
              <w:rPr>
                <w:b/>
                <w:szCs w:val="24"/>
              </w:rPr>
              <w:t>in Colombia (2011), Kenya (2012), and Senegal (2013) bringing together more than 50 food experts, parliamentarians and policy-makers from each region</w:t>
            </w:r>
            <w:r>
              <w:rPr>
                <w:b/>
                <w:szCs w:val="24"/>
              </w:rPr>
              <w:t>.</w:t>
            </w:r>
          </w:p>
        </w:tc>
      </w:tr>
    </w:tbl>
    <w:p w14:paraId="6470806E" w14:textId="77777777" w:rsidR="004D7528" w:rsidRPr="000F3E84" w:rsidRDefault="004D7528" w:rsidP="004D7528">
      <w:pPr>
        <w:spacing w:after="80" w:line="20" w:lineRule="atLeast"/>
        <w:rPr>
          <w:b/>
          <w:szCs w:val="24"/>
        </w:rPr>
      </w:pPr>
    </w:p>
    <w:p w14:paraId="4AFBF917" w14:textId="77777777" w:rsidR="004D7528" w:rsidRDefault="004D7528" w:rsidP="004D7528">
      <w:pPr>
        <w:spacing w:after="80" w:line="20" w:lineRule="atLeast"/>
        <w:rPr>
          <w:b/>
          <w:szCs w:val="24"/>
        </w:rPr>
      </w:pPr>
      <w:r>
        <w:rPr>
          <w:b/>
          <w:szCs w:val="24"/>
        </w:rPr>
        <w:t xml:space="preserve">Who was involved in the experience? </w:t>
      </w:r>
    </w:p>
    <w:p w14:paraId="3F8FCE3B" w14:textId="77777777" w:rsidR="004D7528" w:rsidRPr="00034E20" w:rsidRDefault="004D7528" w:rsidP="004D7528">
      <w:pPr>
        <w:spacing w:after="80" w:line="20" w:lineRule="atLeast"/>
        <w:rPr>
          <w:szCs w:val="24"/>
        </w:rPr>
      </w:pPr>
      <w:r>
        <w:rPr>
          <w:szCs w:val="24"/>
        </w:rPr>
        <w:t>(Please indicate as many as relevant e.g. government, UN organization, civil society/NGO, private sector, academia, donor or others)</w:t>
      </w:r>
    </w:p>
    <w:tbl>
      <w:tblPr>
        <w:tblStyle w:val="TableGrid"/>
        <w:tblW w:w="9634" w:type="dxa"/>
        <w:tblLook w:val="04A0" w:firstRow="1" w:lastRow="0" w:firstColumn="1" w:lastColumn="0" w:noHBand="0" w:noVBand="1"/>
      </w:tblPr>
      <w:tblGrid>
        <w:gridCol w:w="9634"/>
      </w:tblGrid>
      <w:tr w:rsidR="004D7528" w14:paraId="4BFE88DF" w14:textId="77777777" w:rsidTr="007D4414">
        <w:tc>
          <w:tcPr>
            <w:tcW w:w="9634" w:type="dxa"/>
          </w:tcPr>
          <w:p w14:paraId="34FF94DC" w14:textId="4408B2D0" w:rsidR="004D7528" w:rsidRDefault="00330648" w:rsidP="003827A7">
            <w:pPr>
              <w:spacing w:after="80" w:line="20" w:lineRule="atLeast"/>
              <w:rPr>
                <w:b/>
                <w:szCs w:val="24"/>
              </w:rPr>
            </w:pPr>
            <w:r>
              <w:rPr>
                <w:b/>
                <w:szCs w:val="24"/>
              </w:rPr>
              <w:t>G</w:t>
            </w:r>
            <w:r w:rsidRPr="00330648">
              <w:rPr>
                <w:b/>
                <w:szCs w:val="24"/>
              </w:rPr>
              <w:t xml:space="preserve">overnment, </w:t>
            </w:r>
            <w:r w:rsidR="003827A7">
              <w:rPr>
                <w:b/>
                <w:szCs w:val="24"/>
              </w:rPr>
              <w:t xml:space="preserve">institutions, </w:t>
            </w:r>
            <w:r w:rsidRPr="00330648">
              <w:rPr>
                <w:b/>
                <w:szCs w:val="24"/>
              </w:rPr>
              <w:t>UN organization, civil society/NGO</w:t>
            </w:r>
            <w:r>
              <w:rPr>
                <w:b/>
                <w:szCs w:val="24"/>
              </w:rPr>
              <w:t xml:space="preserve">, media, and in some instances donors. </w:t>
            </w:r>
          </w:p>
        </w:tc>
      </w:tr>
    </w:tbl>
    <w:p w14:paraId="7ED5C1C1" w14:textId="77777777" w:rsidR="004D7528" w:rsidRDefault="004D7528" w:rsidP="004D7528">
      <w:pPr>
        <w:spacing w:after="80" w:line="20" w:lineRule="atLeast"/>
        <w:rPr>
          <w:b/>
          <w:szCs w:val="24"/>
        </w:rPr>
      </w:pPr>
    </w:p>
    <w:p w14:paraId="6976F4C8" w14:textId="77777777" w:rsidR="004D7528" w:rsidRDefault="004D7528" w:rsidP="004D7528">
      <w:pPr>
        <w:spacing w:after="80" w:line="20" w:lineRule="atLeast"/>
        <w:rPr>
          <w:b/>
          <w:szCs w:val="24"/>
        </w:rPr>
      </w:pPr>
      <w:r>
        <w:rPr>
          <w:b/>
          <w:szCs w:val="24"/>
        </w:rPr>
        <w:t xml:space="preserve">How were those most affected by food insecurity and malnutrition involved? </w:t>
      </w:r>
    </w:p>
    <w:p w14:paraId="13999D9C" w14:textId="77777777" w:rsidR="004D7528" w:rsidRPr="00034E20" w:rsidRDefault="004D7528" w:rsidP="004D7528">
      <w:pPr>
        <w:spacing w:after="80" w:line="20" w:lineRule="atLeast"/>
        <w:rPr>
          <w:szCs w:val="24"/>
        </w:rPr>
      </w:pPr>
      <w:r>
        <w:rPr>
          <w:szCs w:val="24"/>
        </w:rPr>
        <w:t xml:space="preserve">(E.g. participation of CSOs representing food insecure and malnourished segments of the population in all training) </w:t>
      </w:r>
    </w:p>
    <w:tbl>
      <w:tblPr>
        <w:tblStyle w:val="TableGrid"/>
        <w:tblW w:w="9634" w:type="dxa"/>
        <w:tblLook w:val="04A0" w:firstRow="1" w:lastRow="0" w:firstColumn="1" w:lastColumn="0" w:noHBand="0" w:noVBand="1"/>
      </w:tblPr>
      <w:tblGrid>
        <w:gridCol w:w="9634"/>
      </w:tblGrid>
      <w:tr w:rsidR="004D7528" w14:paraId="5AA24BFF" w14:textId="77777777" w:rsidTr="007D4414">
        <w:tc>
          <w:tcPr>
            <w:tcW w:w="9634" w:type="dxa"/>
          </w:tcPr>
          <w:p w14:paraId="75084DEC" w14:textId="670382AA" w:rsidR="004D7528" w:rsidRDefault="00330648" w:rsidP="00AF097D">
            <w:pPr>
              <w:spacing w:after="80" w:line="20" w:lineRule="atLeast"/>
              <w:rPr>
                <w:b/>
                <w:szCs w:val="24"/>
              </w:rPr>
            </w:pPr>
            <w:r>
              <w:rPr>
                <w:b/>
                <w:szCs w:val="24"/>
              </w:rPr>
              <w:t>Through the participation of CSOs</w:t>
            </w:r>
            <w:r w:rsidR="00AF097D">
              <w:rPr>
                <w:b/>
                <w:szCs w:val="24"/>
              </w:rPr>
              <w:t xml:space="preserve"> and farmers organizations</w:t>
            </w:r>
          </w:p>
        </w:tc>
      </w:tr>
    </w:tbl>
    <w:p w14:paraId="1F4A59D1" w14:textId="77777777" w:rsidR="004D7528" w:rsidRPr="000F3E84" w:rsidRDefault="004D7528" w:rsidP="004D7528">
      <w:pPr>
        <w:spacing w:after="80" w:line="20" w:lineRule="atLeast"/>
        <w:rPr>
          <w:b/>
          <w:szCs w:val="24"/>
        </w:rPr>
      </w:pPr>
    </w:p>
    <w:p w14:paraId="02647B26" w14:textId="77777777" w:rsidR="004D7528" w:rsidRDefault="004D7528" w:rsidP="004D7528">
      <w:pPr>
        <w:spacing w:after="80" w:line="20" w:lineRule="atLeast"/>
        <w:rPr>
          <w:b/>
          <w:szCs w:val="24"/>
        </w:rPr>
      </w:pPr>
      <w:r>
        <w:rPr>
          <w:b/>
          <w:szCs w:val="24"/>
        </w:rPr>
        <w:t>Main activities</w:t>
      </w:r>
    </w:p>
    <w:p w14:paraId="63D51A93" w14:textId="77777777" w:rsidR="004D7528" w:rsidRPr="00034E20" w:rsidRDefault="004D7528" w:rsidP="004D7528">
      <w:pPr>
        <w:spacing w:after="80" w:line="20" w:lineRule="atLeast"/>
        <w:rPr>
          <w:szCs w:val="24"/>
        </w:rPr>
      </w:pPr>
      <w:r>
        <w:rPr>
          <w:szCs w:val="24"/>
        </w:rPr>
        <w:t xml:space="preserve">(E.g. training of CSOs, lawyers, parliamentarians, government) </w:t>
      </w:r>
    </w:p>
    <w:tbl>
      <w:tblPr>
        <w:tblStyle w:val="TableGrid"/>
        <w:tblW w:w="9634" w:type="dxa"/>
        <w:tblLook w:val="04A0" w:firstRow="1" w:lastRow="0" w:firstColumn="1" w:lastColumn="0" w:noHBand="0" w:noVBand="1"/>
      </w:tblPr>
      <w:tblGrid>
        <w:gridCol w:w="9634"/>
      </w:tblGrid>
      <w:tr w:rsidR="004D7528" w14:paraId="34AA8860" w14:textId="77777777" w:rsidTr="00622487">
        <w:tc>
          <w:tcPr>
            <w:tcW w:w="9634" w:type="dxa"/>
          </w:tcPr>
          <w:p w14:paraId="7103AA56" w14:textId="2D851F03" w:rsidR="004D7528" w:rsidRDefault="00330648" w:rsidP="00AF097D">
            <w:pPr>
              <w:spacing w:after="80" w:line="20" w:lineRule="atLeast"/>
              <w:rPr>
                <w:b/>
                <w:szCs w:val="24"/>
              </w:rPr>
            </w:pPr>
            <w:r>
              <w:rPr>
                <w:b/>
                <w:szCs w:val="24"/>
              </w:rPr>
              <w:t>Dialogues, roundtable discussions, technical presentations, experience sharing, learning from best practices</w:t>
            </w:r>
          </w:p>
        </w:tc>
      </w:tr>
    </w:tbl>
    <w:p w14:paraId="0D3E8A58" w14:textId="77777777" w:rsidR="004D7528" w:rsidRPr="000F3E84" w:rsidRDefault="004D7528" w:rsidP="004D7528">
      <w:pPr>
        <w:spacing w:after="80" w:line="20" w:lineRule="atLeast"/>
        <w:rPr>
          <w:b/>
          <w:szCs w:val="24"/>
        </w:rPr>
      </w:pPr>
    </w:p>
    <w:p w14:paraId="334DFFAD" w14:textId="77777777" w:rsidR="004D7528" w:rsidRDefault="004D7528" w:rsidP="004D7528">
      <w:pPr>
        <w:spacing w:after="80" w:line="20" w:lineRule="atLeast"/>
        <w:rPr>
          <w:b/>
          <w:szCs w:val="24"/>
        </w:rPr>
      </w:pPr>
      <w:r>
        <w:rPr>
          <w:b/>
          <w:szCs w:val="24"/>
        </w:rPr>
        <w:t>Timeframe</w:t>
      </w:r>
    </w:p>
    <w:p w14:paraId="6F010D86" w14:textId="097286AD" w:rsidR="00B02BD0" w:rsidRPr="00B02BD0" w:rsidRDefault="00B02BD0" w:rsidP="00B02BD0">
      <w:pPr>
        <w:shd w:val="clear" w:color="auto" w:fill="FFFFFF"/>
        <w:rPr>
          <w:szCs w:val="24"/>
        </w:rPr>
      </w:pPr>
      <w:r w:rsidRPr="00B02BD0">
        <w:rPr>
          <w:szCs w:val="24"/>
        </w:rPr>
        <w:t>(</w:t>
      </w:r>
      <w:r w:rsidR="001E1B46">
        <w:rPr>
          <w:szCs w:val="24"/>
        </w:rPr>
        <w:t>P</w:t>
      </w:r>
      <w:r w:rsidRPr="00B02BD0">
        <w:rPr>
          <w:szCs w:val="24"/>
        </w:rPr>
        <w:t>lease specify starting date, and ending date/or if ongoing)</w:t>
      </w:r>
    </w:p>
    <w:tbl>
      <w:tblPr>
        <w:tblStyle w:val="TableGrid"/>
        <w:tblW w:w="9634" w:type="dxa"/>
        <w:tblLook w:val="04A0" w:firstRow="1" w:lastRow="0" w:firstColumn="1" w:lastColumn="0" w:noHBand="0" w:noVBand="1"/>
      </w:tblPr>
      <w:tblGrid>
        <w:gridCol w:w="9634"/>
      </w:tblGrid>
      <w:tr w:rsidR="004D7528" w14:paraId="075097C0" w14:textId="77777777" w:rsidTr="00622487">
        <w:tc>
          <w:tcPr>
            <w:tcW w:w="9634" w:type="dxa"/>
          </w:tcPr>
          <w:p w14:paraId="0016D75C" w14:textId="391EDF38" w:rsidR="004D7528" w:rsidRDefault="00330648" w:rsidP="003A52C8">
            <w:pPr>
              <w:spacing w:after="80" w:line="20" w:lineRule="atLeast"/>
              <w:rPr>
                <w:b/>
                <w:szCs w:val="24"/>
              </w:rPr>
            </w:pPr>
            <w:r>
              <w:rPr>
                <w:b/>
                <w:szCs w:val="24"/>
              </w:rPr>
              <w:t>2011-2013</w:t>
            </w:r>
          </w:p>
        </w:tc>
      </w:tr>
    </w:tbl>
    <w:p w14:paraId="39DA647D" w14:textId="77777777" w:rsidR="004D7528" w:rsidRPr="000F3E84" w:rsidRDefault="004D7528" w:rsidP="004D7528">
      <w:pPr>
        <w:spacing w:after="80" w:line="20" w:lineRule="atLeast"/>
        <w:rPr>
          <w:b/>
          <w:szCs w:val="24"/>
        </w:rPr>
      </w:pPr>
    </w:p>
    <w:p w14:paraId="0A4DD856" w14:textId="77777777" w:rsidR="004D7528" w:rsidRDefault="004D7528" w:rsidP="004D7528">
      <w:pPr>
        <w:spacing w:after="80" w:line="20" w:lineRule="atLeast"/>
        <w:rPr>
          <w:b/>
          <w:szCs w:val="24"/>
        </w:rPr>
      </w:pPr>
      <w:r>
        <w:rPr>
          <w:b/>
          <w:szCs w:val="24"/>
        </w:rPr>
        <w:t xml:space="preserve">Results obtained/expected in the </w:t>
      </w:r>
      <w:r w:rsidRPr="00034E20">
        <w:rPr>
          <w:b/>
          <w:szCs w:val="24"/>
          <w:u w:val="single"/>
        </w:rPr>
        <w:t>short term</w:t>
      </w:r>
      <w:r>
        <w:rPr>
          <w:b/>
          <w:szCs w:val="24"/>
        </w:rPr>
        <w:t xml:space="preserve">, with quantitative aspects where feasible (estimate of the number of people that have been or will be affected) </w:t>
      </w:r>
    </w:p>
    <w:p w14:paraId="67712319" w14:textId="77777777" w:rsidR="004D7528" w:rsidRPr="00034E20" w:rsidRDefault="004D7528" w:rsidP="004D7528">
      <w:pPr>
        <w:spacing w:after="80" w:line="20" w:lineRule="atLeast"/>
        <w:rPr>
          <w:szCs w:val="24"/>
        </w:rPr>
      </w:pPr>
      <w:r>
        <w:rPr>
          <w:szCs w:val="24"/>
        </w:rPr>
        <w:t>(Please indicate the number of people that have been directly involved in activities, e.g. 6 training sessions involving 250 people)</w:t>
      </w:r>
    </w:p>
    <w:tbl>
      <w:tblPr>
        <w:tblStyle w:val="TableGrid"/>
        <w:tblW w:w="9634" w:type="dxa"/>
        <w:tblLook w:val="04A0" w:firstRow="1" w:lastRow="0" w:firstColumn="1" w:lastColumn="0" w:noHBand="0" w:noVBand="1"/>
      </w:tblPr>
      <w:tblGrid>
        <w:gridCol w:w="9634"/>
      </w:tblGrid>
      <w:tr w:rsidR="004D7528" w14:paraId="0E750F28" w14:textId="77777777" w:rsidTr="00622487">
        <w:tc>
          <w:tcPr>
            <w:tcW w:w="9634" w:type="dxa"/>
          </w:tcPr>
          <w:p w14:paraId="719F7C6B" w14:textId="68346C8F" w:rsidR="004D7528" w:rsidRDefault="00AF097D" w:rsidP="00AF097D">
            <w:pPr>
              <w:spacing w:after="80" w:line="20" w:lineRule="atLeast"/>
              <w:rPr>
                <w:b/>
                <w:szCs w:val="24"/>
              </w:rPr>
            </w:pPr>
            <w:r>
              <w:rPr>
                <w:b/>
                <w:szCs w:val="24"/>
              </w:rPr>
              <w:t xml:space="preserve">Increased awareness and capacity and understanding on what it means in practice to progressively realize the right to food at country level. </w:t>
            </w:r>
          </w:p>
        </w:tc>
      </w:tr>
    </w:tbl>
    <w:p w14:paraId="49B0E585" w14:textId="77777777" w:rsidR="007D4414" w:rsidRDefault="007D4414" w:rsidP="004D7528">
      <w:pPr>
        <w:spacing w:after="80" w:line="20" w:lineRule="atLeast"/>
        <w:rPr>
          <w:b/>
          <w:szCs w:val="24"/>
        </w:rPr>
      </w:pPr>
    </w:p>
    <w:p w14:paraId="3BD335CB" w14:textId="77777777" w:rsidR="004D7528" w:rsidRDefault="004D7528" w:rsidP="004D7528">
      <w:pPr>
        <w:spacing w:after="80" w:line="20" w:lineRule="atLeast"/>
        <w:rPr>
          <w:b/>
          <w:szCs w:val="24"/>
        </w:rPr>
      </w:pPr>
      <w:r>
        <w:rPr>
          <w:b/>
          <w:szCs w:val="24"/>
        </w:rPr>
        <w:t xml:space="preserve">Results obtained/expected in the </w:t>
      </w:r>
      <w:r w:rsidRPr="00034E20">
        <w:rPr>
          <w:b/>
          <w:szCs w:val="24"/>
          <w:u w:val="single"/>
        </w:rPr>
        <w:t>medium to long term</w:t>
      </w:r>
      <w:r>
        <w:rPr>
          <w:b/>
          <w:szCs w:val="24"/>
        </w:rPr>
        <w:t>, with quantitative aspects where feasible (estimate the number of people that have been or will be affected)</w:t>
      </w:r>
    </w:p>
    <w:p w14:paraId="30C3726E" w14:textId="77777777" w:rsidR="004D7528" w:rsidRPr="00034E20" w:rsidRDefault="004D7528" w:rsidP="004D7528">
      <w:pPr>
        <w:spacing w:after="80" w:line="20" w:lineRule="atLeast"/>
        <w:rPr>
          <w:szCs w:val="24"/>
        </w:rPr>
      </w:pPr>
      <w:r>
        <w:rPr>
          <w:szCs w:val="24"/>
        </w:rPr>
        <w:t>(Please indicate the number of people that have been or are expected to be indirectly affected by activities e.g. training leading to drafting legislative framework that was adopted by parliament and has potential impact on entire population of about 5 million people)</w:t>
      </w:r>
    </w:p>
    <w:tbl>
      <w:tblPr>
        <w:tblStyle w:val="TableGrid"/>
        <w:tblW w:w="9634" w:type="dxa"/>
        <w:tblLook w:val="04A0" w:firstRow="1" w:lastRow="0" w:firstColumn="1" w:lastColumn="0" w:noHBand="0" w:noVBand="1"/>
      </w:tblPr>
      <w:tblGrid>
        <w:gridCol w:w="9634"/>
      </w:tblGrid>
      <w:tr w:rsidR="004D7528" w14:paraId="51D93AF9" w14:textId="77777777" w:rsidTr="00622487">
        <w:tc>
          <w:tcPr>
            <w:tcW w:w="9634" w:type="dxa"/>
          </w:tcPr>
          <w:p w14:paraId="0995C5FD" w14:textId="15CD2943" w:rsidR="004D7528" w:rsidRDefault="00AF097D" w:rsidP="00AF097D">
            <w:pPr>
              <w:spacing w:after="80" w:line="20" w:lineRule="atLeast"/>
              <w:rPr>
                <w:b/>
                <w:szCs w:val="24"/>
              </w:rPr>
            </w:pPr>
            <w:r>
              <w:rPr>
                <w:b/>
                <w:szCs w:val="24"/>
              </w:rPr>
              <w:t xml:space="preserve">Countries take actions in order to </w:t>
            </w:r>
            <w:r>
              <w:rPr>
                <w:b/>
                <w:szCs w:val="24"/>
              </w:rPr>
              <w:t>progressively realize the right to food at country level.</w:t>
            </w:r>
          </w:p>
        </w:tc>
      </w:tr>
    </w:tbl>
    <w:p w14:paraId="15B847EA" w14:textId="77777777" w:rsidR="004D7528" w:rsidRDefault="004D7528" w:rsidP="004D7528">
      <w:pPr>
        <w:spacing w:after="80" w:line="20" w:lineRule="atLeast"/>
        <w:rPr>
          <w:szCs w:val="24"/>
        </w:rPr>
      </w:pPr>
    </w:p>
    <w:p w14:paraId="59AB8D3C" w14:textId="77777777" w:rsidR="004D7528" w:rsidRDefault="004D7528" w:rsidP="004D7528">
      <w:pPr>
        <w:spacing w:after="80" w:line="20" w:lineRule="atLeast"/>
        <w:rPr>
          <w:b/>
          <w:szCs w:val="24"/>
        </w:rPr>
      </w:pPr>
      <w:r>
        <w:rPr>
          <w:b/>
          <w:szCs w:val="24"/>
        </w:rPr>
        <w:t xml:space="preserve">Results obtained – most significant changes to capture </w:t>
      </w:r>
    </w:p>
    <w:p w14:paraId="25561D9A" w14:textId="77777777" w:rsidR="004D7528" w:rsidRPr="00034E20" w:rsidRDefault="004D7528" w:rsidP="004D7528">
      <w:pPr>
        <w:spacing w:after="80" w:line="20" w:lineRule="atLeast"/>
        <w:rPr>
          <w:szCs w:val="24"/>
        </w:rPr>
      </w:pPr>
      <w:r>
        <w:rPr>
          <w:szCs w:val="24"/>
        </w:rPr>
        <w:t>(Please indicate any significant change that resulted from the activities, e.g. change in the behavior of local authorities regarding the inclusion of civil society stakeholders in decision making, or the participation of vulnerable groups in the implementation of some programs, or a national ombudsperson/human rights institutions that started to include the Right to Food in their reporting, or changes in the access to justice, conflict resolution or administrative processes)</w:t>
      </w:r>
    </w:p>
    <w:tbl>
      <w:tblPr>
        <w:tblStyle w:val="TableGrid"/>
        <w:tblW w:w="9634" w:type="dxa"/>
        <w:tblLook w:val="04A0" w:firstRow="1" w:lastRow="0" w:firstColumn="1" w:lastColumn="0" w:noHBand="0" w:noVBand="1"/>
      </w:tblPr>
      <w:tblGrid>
        <w:gridCol w:w="9634"/>
      </w:tblGrid>
      <w:tr w:rsidR="004D7528" w14:paraId="64E0C359" w14:textId="77777777" w:rsidTr="00622487">
        <w:tc>
          <w:tcPr>
            <w:tcW w:w="9634" w:type="dxa"/>
          </w:tcPr>
          <w:p w14:paraId="62C61A03" w14:textId="1E61E8D0" w:rsidR="004D7528" w:rsidRDefault="00AF097D" w:rsidP="00AF097D">
            <w:pPr>
              <w:spacing w:after="80" w:line="20" w:lineRule="atLeast"/>
              <w:rPr>
                <w:b/>
                <w:szCs w:val="24"/>
              </w:rPr>
            </w:pPr>
            <w:r>
              <w:rPr>
                <w:b/>
                <w:szCs w:val="24"/>
              </w:rPr>
              <w:t xml:space="preserve">These </w:t>
            </w:r>
            <w:r w:rsidRPr="00AF097D">
              <w:rPr>
                <w:b/>
                <w:szCs w:val="24"/>
              </w:rPr>
              <w:t>event</w:t>
            </w:r>
            <w:r>
              <w:rPr>
                <w:b/>
                <w:szCs w:val="24"/>
              </w:rPr>
              <w:t>s</w:t>
            </w:r>
            <w:r w:rsidRPr="00AF097D">
              <w:rPr>
                <w:b/>
                <w:szCs w:val="24"/>
              </w:rPr>
              <w:t xml:space="preserve"> offered a unique opportunity to a range of experts from different institutions and organizations</w:t>
            </w:r>
            <w:r>
              <w:rPr>
                <w:b/>
                <w:szCs w:val="24"/>
              </w:rPr>
              <w:t>, in different regions,</w:t>
            </w:r>
            <w:r w:rsidRPr="00AF097D">
              <w:rPr>
                <w:b/>
                <w:szCs w:val="24"/>
              </w:rPr>
              <w:t xml:space="preserve"> to present practical solutions and concrete actions on ways to promote the right to food through legislation and strategies, as well as to strengthen accountability through monitoring and claims mechanisms. The main result</w:t>
            </w:r>
            <w:r>
              <w:rPr>
                <w:b/>
                <w:szCs w:val="24"/>
              </w:rPr>
              <w:t>s</w:t>
            </w:r>
            <w:r w:rsidRPr="00AF097D">
              <w:rPr>
                <w:b/>
                <w:szCs w:val="24"/>
              </w:rPr>
              <w:t xml:space="preserve"> of the</w:t>
            </w:r>
            <w:r>
              <w:rPr>
                <w:b/>
                <w:szCs w:val="24"/>
              </w:rPr>
              <w:t>se</w:t>
            </w:r>
            <w:r w:rsidRPr="00AF097D">
              <w:rPr>
                <w:b/>
                <w:szCs w:val="24"/>
              </w:rPr>
              <w:t xml:space="preserve"> consultation</w:t>
            </w:r>
            <w:r>
              <w:rPr>
                <w:b/>
                <w:szCs w:val="24"/>
              </w:rPr>
              <w:t>s</w:t>
            </w:r>
            <w:r w:rsidRPr="00AF097D">
              <w:rPr>
                <w:b/>
                <w:szCs w:val="24"/>
              </w:rPr>
              <w:t xml:space="preserve"> </w:t>
            </w:r>
            <w:r>
              <w:rPr>
                <w:b/>
                <w:szCs w:val="24"/>
              </w:rPr>
              <w:t>were</w:t>
            </w:r>
            <w:r w:rsidRPr="00AF097D">
              <w:rPr>
                <w:b/>
                <w:szCs w:val="24"/>
              </w:rPr>
              <w:t xml:space="preserve"> </w:t>
            </w:r>
            <w:r>
              <w:rPr>
                <w:b/>
                <w:szCs w:val="24"/>
              </w:rPr>
              <w:t xml:space="preserve">a </w:t>
            </w:r>
            <w:r w:rsidRPr="00AF097D">
              <w:rPr>
                <w:b/>
                <w:szCs w:val="24"/>
              </w:rPr>
              <w:t xml:space="preserve">register of commitments by the participants to take concrete actions once back in their respective countries. Among such commitments: members of parliament </w:t>
            </w:r>
            <w:r>
              <w:rPr>
                <w:b/>
                <w:szCs w:val="24"/>
              </w:rPr>
              <w:t xml:space="preserve">would </w:t>
            </w:r>
            <w:r w:rsidRPr="00AF097D">
              <w:rPr>
                <w:b/>
                <w:szCs w:val="24"/>
              </w:rPr>
              <w:t>explore possibilities to create networks of parliamentarians; CSOs w</w:t>
            </w:r>
            <w:r>
              <w:rPr>
                <w:b/>
                <w:szCs w:val="24"/>
              </w:rPr>
              <w:t>ould</w:t>
            </w:r>
            <w:r w:rsidRPr="00AF097D">
              <w:rPr>
                <w:b/>
                <w:szCs w:val="24"/>
              </w:rPr>
              <w:t xml:space="preserve"> identify possibilities to strengthen their networks on the right to food; Human Rights Commissions </w:t>
            </w:r>
            <w:r>
              <w:rPr>
                <w:b/>
                <w:szCs w:val="24"/>
              </w:rPr>
              <w:t>would</w:t>
            </w:r>
            <w:r w:rsidRPr="00AF097D">
              <w:rPr>
                <w:b/>
                <w:szCs w:val="24"/>
              </w:rPr>
              <w:t xml:space="preserve"> seek dialogue with small scale farmers; farmers organizations </w:t>
            </w:r>
            <w:r>
              <w:rPr>
                <w:b/>
                <w:szCs w:val="24"/>
              </w:rPr>
              <w:t>would</w:t>
            </w:r>
            <w:r w:rsidRPr="00AF097D">
              <w:rPr>
                <w:b/>
                <w:szCs w:val="24"/>
              </w:rPr>
              <w:t xml:space="preserve"> inform their networks about the right to food and its relevance.</w:t>
            </w:r>
          </w:p>
        </w:tc>
      </w:tr>
    </w:tbl>
    <w:p w14:paraId="1DB31A81" w14:textId="77777777" w:rsidR="004D7528" w:rsidRDefault="004D7528" w:rsidP="004D7528">
      <w:pPr>
        <w:spacing w:after="80" w:line="20" w:lineRule="atLeast"/>
        <w:rPr>
          <w:szCs w:val="24"/>
        </w:rPr>
      </w:pPr>
    </w:p>
    <w:p w14:paraId="7B0C9349" w14:textId="77777777" w:rsidR="004D7528" w:rsidRPr="00222402" w:rsidRDefault="004D7528" w:rsidP="004D7528">
      <w:pPr>
        <w:spacing w:after="80" w:line="20" w:lineRule="atLeast"/>
        <w:rPr>
          <w:b/>
          <w:szCs w:val="24"/>
        </w:rPr>
      </w:pPr>
      <w:r>
        <w:rPr>
          <w:b/>
          <w:szCs w:val="24"/>
        </w:rPr>
        <w:t>What are the key catalysts that influenced the results?</w:t>
      </w:r>
    </w:p>
    <w:tbl>
      <w:tblPr>
        <w:tblStyle w:val="TableGrid"/>
        <w:tblW w:w="9634" w:type="dxa"/>
        <w:tblLook w:val="04A0" w:firstRow="1" w:lastRow="0" w:firstColumn="1" w:lastColumn="0" w:noHBand="0" w:noVBand="1"/>
      </w:tblPr>
      <w:tblGrid>
        <w:gridCol w:w="9634"/>
      </w:tblGrid>
      <w:tr w:rsidR="004D7528" w14:paraId="469BC07E" w14:textId="77777777" w:rsidTr="00622487">
        <w:tc>
          <w:tcPr>
            <w:tcW w:w="9634" w:type="dxa"/>
          </w:tcPr>
          <w:p w14:paraId="30FBCAB1" w14:textId="6F388FE7" w:rsidR="004D7528" w:rsidRDefault="003827A7" w:rsidP="003827A7">
            <w:pPr>
              <w:spacing w:after="80" w:line="20" w:lineRule="atLeast"/>
              <w:rPr>
                <w:b/>
                <w:szCs w:val="24"/>
              </w:rPr>
            </w:pPr>
            <w:r>
              <w:rPr>
                <w:b/>
                <w:szCs w:val="24"/>
              </w:rPr>
              <w:t>The impartial role of the UNSR on the right to food, the commitment of countries towards the right to food and towards further discussing it, and sharing experiences, and taking action for its realization.</w:t>
            </w:r>
          </w:p>
        </w:tc>
      </w:tr>
    </w:tbl>
    <w:p w14:paraId="60347398" w14:textId="77777777" w:rsidR="004D7528" w:rsidRPr="000F3E84" w:rsidRDefault="004D7528" w:rsidP="004D7528">
      <w:pPr>
        <w:spacing w:after="80" w:line="20" w:lineRule="atLeast"/>
        <w:rPr>
          <w:szCs w:val="24"/>
        </w:rPr>
      </w:pPr>
    </w:p>
    <w:p w14:paraId="5743758B" w14:textId="77777777" w:rsidR="004D7528" w:rsidRPr="00222402" w:rsidRDefault="004D7528" w:rsidP="004D7528">
      <w:pPr>
        <w:spacing w:after="80" w:line="20" w:lineRule="atLeast"/>
        <w:rPr>
          <w:b/>
          <w:szCs w:val="24"/>
        </w:rPr>
      </w:pPr>
      <w:r>
        <w:rPr>
          <w:b/>
          <w:szCs w:val="24"/>
        </w:rPr>
        <w:t>What are the major constraints/challenges for achieving the Right to Food?</w:t>
      </w:r>
    </w:p>
    <w:tbl>
      <w:tblPr>
        <w:tblStyle w:val="TableGrid"/>
        <w:tblW w:w="9634" w:type="dxa"/>
        <w:tblLook w:val="04A0" w:firstRow="1" w:lastRow="0" w:firstColumn="1" w:lastColumn="0" w:noHBand="0" w:noVBand="1"/>
      </w:tblPr>
      <w:tblGrid>
        <w:gridCol w:w="9634"/>
      </w:tblGrid>
      <w:tr w:rsidR="004D7528" w14:paraId="17B1BA5E" w14:textId="77777777" w:rsidTr="00622487">
        <w:tc>
          <w:tcPr>
            <w:tcW w:w="9634" w:type="dxa"/>
          </w:tcPr>
          <w:p w14:paraId="7DCF6063" w14:textId="71455EBF" w:rsidR="004D7528" w:rsidRDefault="003827A7" w:rsidP="003827A7">
            <w:pPr>
              <w:spacing w:after="80" w:line="20" w:lineRule="atLeast"/>
              <w:rPr>
                <w:b/>
                <w:szCs w:val="24"/>
              </w:rPr>
            </w:pPr>
            <w:r>
              <w:rPr>
                <w:b/>
                <w:szCs w:val="24"/>
              </w:rPr>
              <w:t>These were discussed during the expert consultations and involve different technical areas or ranges of issues according to the national context which is key. Challenges can vary from political commitment, to lack of awareness and/or capacity, or lack of institutional mandates to monitor this human right, as well as little presence of civil society organizations dealing with food security and nutrition issues from a human rights perspective, etc.</w:t>
            </w:r>
          </w:p>
        </w:tc>
      </w:tr>
    </w:tbl>
    <w:p w14:paraId="18475A21" w14:textId="77777777" w:rsidR="004D7528" w:rsidRPr="000F3E84" w:rsidRDefault="004D7528" w:rsidP="004D7528">
      <w:pPr>
        <w:spacing w:after="80" w:line="20" w:lineRule="atLeast"/>
        <w:rPr>
          <w:szCs w:val="24"/>
        </w:rPr>
      </w:pPr>
    </w:p>
    <w:p w14:paraId="04595D63" w14:textId="77777777" w:rsidR="004D7528" w:rsidRPr="00222402" w:rsidRDefault="004D7528" w:rsidP="004D7528">
      <w:pPr>
        <w:spacing w:after="80" w:line="20" w:lineRule="atLeast"/>
        <w:rPr>
          <w:b/>
          <w:szCs w:val="24"/>
        </w:rPr>
      </w:pPr>
      <w:r>
        <w:rPr>
          <w:b/>
          <w:szCs w:val="24"/>
        </w:rPr>
        <w:t>What mechanisms have been developed to monitor the Right to Food?</w:t>
      </w:r>
    </w:p>
    <w:tbl>
      <w:tblPr>
        <w:tblStyle w:val="TableGrid"/>
        <w:tblW w:w="9634" w:type="dxa"/>
        <w:tblLook w:val="04A0" w:firstRow="1" w:lastRow="0" w:firstColumn="1" w:lastColumn="0" w:noHBand="0" w:noVBand="1"/>
      </w:tblPr>
      <w:tblGrid>
        <w:gridCol w:w="9634"/>
      </w:tblGrid>
      <w:tr w:rsidR="004D7528" w14:paraId="7D780DFF" w14:textId="77777777" w:rsidTr="00622487">
        <w:tc>
          <w:tcPr>
            <w:tcW w:w="9634" w:type="dxa"/>
          </w:tcPr>
          <w:p w14:paraId="67E2A8F1" w14:textId="32CD1289" w:rsidR="004D7528" w:rsidRDefault="003827A7" w:rsidP="003827A7">
            <w:pPr>
              <w:spacing w:after="80" w:line="20" w:lineRule="atLeast"/>
              <w:rPr>
                <w:b/>
                <w:szCs w:val="24"/>
              </w:rPr>
            </w:pPr>
            <w:r>
              <w:rPr>
                <w:b/>
                <w:szCs w:val="24"/>
              </w:rPr>
              <w:t xml:space="preserve">Each country presented its own experiences during these events, including on monitoring the right to food. </w:t>
            </w:r>
          </w:p>
        </w:tc>
      </w:tr>
    </w:tbl>
    <w:p w14:paraId="01BDF7C9" w14:textId="77777777" w:rsidR="004D7528" w:rsidRDefault="004D7528" w:rsidP="004D7528">
      <w:pPr>
        <w:spacing w:after="80" w:line="20" w:lineRule="atLeast"/>
        <w:rPr>
          <w:szCs w:val="24"/>
        </w:rPr>
      </w:pPr>
    </w:p>
    <w:p w14:paraId="6FD78F24" w14:textId="77777777" w:rsidR="004D7528" w:rsidRPr="00222402" w:rsidRDefault="004D7528" w:rsidP="004D7528">
      <w:pPr>
        <w:spacing w:after="80" w:line="20" w:lineRule="atLeast"/>
        <w:rPr>
          <w:b/>
          <w:szCs w:val="24"/>
        </w:rPr>
      </w:pPr>
      <w:r>
        <w:rPr>
          <w:b/>
          <w:szCs w:val="24"/>
        </w:rPr>
        <w:t>What good practices would you recommend for successful results?</w:t>
      </w:r>
    </w:p>
    <w:tbl>
      <w:tblPr>
        <w:tblStyle w:val="TableGrid"/>
        <w:tblW w:w="9634" w:type="dxa"/>
        <w:tblLook w:val="04A0" w:firstRow="1" w:lastRow="0" w:firstColumn="1" w:lastColumn="0" w:noHBand="0" w:noVBand="1"/>
      </w:tblPr>
      <w:tblGrid>
        <w:gridCol w:w="9634"/>
      </w:tblGrid>
      <w:tr w:rsidR="004D7528" w14:paraId="3F26D4D3" w14:textId="77777777" w:rsidTr="00622487">
        <w:tc>
          <w:tcPr>
            <w:tcW w:w="9634" w:type="dxa"/>
          </w:tcPr>
          <w:p w14:paraId="4B9F73B5" w14:textId="05D409F7" w:rsidR="004D7528" w:rsidRDefault="003827A7" w:rsidP="003827A7">
            <w:pPr>
              <w:spacing w:after="80" w:line="20" w:lineRule="atLeast"/>
              <w:rPr>
                <w:b/>
                <w:szCs w:val="24"/>
              </w:rPr>
            </w:pPr>
            <w:r>
              <w:rPr>
                <w:b/>
                <w:szCs w:val="24"/>
              </w:rPr>
              <w:t>These events highlighted the importance of multi-stakeholder dialogue and what it means for countries to be able to share their experiences when an impartial broker (FAO, the UNSR</w:t>
            </w:r>
            <w:bookmarkStart w:id="0" w:name="_GoBack"/>
            <w:bookmarkEnd w:id="0"/>
            <w:r>
              <w:rPr>
                <w:b/>
                <w:szCs w:val="24"/>
              </w:rPr>
              <w:t xml:space="preserve">) provides them a forum to do so. During these events </w:t>
            </w:r>
            <w:r w:rsidRPr="003827A7">
              <w:rPr>
                <w:b/>
                <w:szCs w:val="24"/>
              </w:rPr>
              <w:t>parliamentarians, government officials, representatives of CSOs, human rights institutions and intergovernmental organizations, exchanged very rich and encouraging experiences on the practical aspects of the implementation of the right to food at national level. The constructive and trustful dynamic of this dialogue showed that it is possible to include all relevant sectors around one common agenda - the right to food as a reality for all - and to replicate this dynamic at the national level.</w:t>
            </w:r>
          </w:p>
        </w:tc>
      </w:tr>
    </w:tbl>
    <w:p w14:paraId="4FBF75F9" w14:textId="77777777" w:rsidR="004D7528" w:rsidRDefault="004D7528" w:rsidP="004D7528">
      <w:pPr>
        <w:spacing w:after="80" w:line="20" w:lineRule="atLeast"/>
        <w:rPr>
          <w:szCs w:val="24"/>
        </w:rPr>
      </w:pPr>
    </w:p>
    <w:p w14:paraId="7F1DAAB1" w14:textId="686D7B9B" w:rsidR="004D7528" w:rsidRPr="00222402" w:rsidRDefault="004D7528" w:rsidP="004D7528">
      <w:pPr>
        <w:spacing w:after="80" w:line="20" w:lineRule="atLeast"/>
        <w:rPr>
          <w:b/>
          <w:szCs w:val="24"/>
        </w:rPr>
      </w:pPr>
      <w:r>
        <w:rPr>
          <w:b/>
          <w:szCs w:val="24"/>
        </w:rPr>
        <w:t>Link</w:t>
      </w:r>
      <w:r w:rsidR="00B84BEE">
        <w:rPr>
          <w:b/>
          <w:szCs w:val="24"/>
        </w:rPr>
        <w:t>s</w:t>
      </w:r>
      <w:r>
        <w:rPr>
          <w:b/>
          <w:szCs w:val="24"/>
        </w:rPr>
        <w:t xml:space="preserve"> to additional information </w:t>
      </w:r>
    </w:p>
    <w:tbl>
      <w:tblPr>
        <w:tblStyle w:val="TableGrid"/>
        <w:tblW w:w="9634" w:type="dxa"/>
        <w:tblLook w:val="04A0" w:firstRow="1" w:lastRow="0" w:firstColumn="1" w:lastColumn="0" w:noHBand="0" w:noVBand="1"/>
      </w:tblPr>
      <w:tblGrid>
        <w:gridCol w:w="9634"/>
      </w:tblGrid>
      <w:tr w:rsidR="004D7528" w14:paraId="2E7ED493" w14:textId="77777777" w:rsidTr="00622487">
        <w:tc>
          <w:tcPr>
            <w:tcW w:w="9634" w:type="dxa"/>
          </w:tcPr>
          <w:p w14:paraId="3C0D09F2" w14:textId="6CE70E56" w:rsidR="003827A7" w:rsidRDefault="003827A7" w:rsidP="00B02456">
            <w:pPr>
              <w:spacing w:after="80" w:line="20" w:lineRule="atLeast"/>
              <w:rPr>
                <w:b/>
                <w:szCs w:val="24"/>
              </w:rPr>
            </w:pPr>
            <w:hyperlink r:id="rId13" w:history="1">
              <w:r w:rsidRPr="00135954">
                <w:rPr>
                  <w:rStyle w:val="Hyperlink"/>
                  <w:b/>
                  <w:szCs w:val="24"/>
                </w:rPr>
                <w:t>http://www.fao.org/righttofood/our-work/current-projects/rtf-country-level/en/</w:t>
              </w:r>
            </w:hyperlink>
            <w:r>
              <w:rPr>
                <w:b/>
                <w:szCs w:val="24"/>
              </w:rPr>
              <w:t xml:space="preserve"> </w:t>
            </w:r>
          </w:p>
          <w:p w14:paraId="302A5551" w14:textId="6581BDC1" w:rsidR="004D7528" w:rsidRDefault="003827A7" w:rsidP="00B02456">
            <w:pPr>
              <w:spacing w:after="80" w:line="20" w:lineRule="atLeast"/>
              <w:rPr>
                <w:b/>
                <w:szCs w:val="24"/>
              </w:rPr>
            </w:pPr>
            <w:hyperlink r:id="rId14" w:history="1">
              <w:r w:rsidRPr="00135954">
                <w:rPr>
                  <w:rStyle w:val="Hyperlink"/>
                  <w:b/>
                  <w:szCs w:val="24"/>
                </w:rPr>
                <w:t>http://www.fao.org/righttofood/news-and-events/news-detail/en/c/179363/</w:t>
              </w:r>
            </w:hyperlink>
          </w:p>
          <w:p w14:paraId="666A9CF4" w14:textId="0FE23A2B" w:rsidR="003827A7" w:rsidRDefault="003827A7" w:rsidP="00B02456">
            <w:pPr>
              <w:spacing w:after="80" w:line="20" w:lineRule="atLeast"/>
              <w:rPr>
                <w:b/>
                <w:szCs w:val="24"/>
              </w:rPr>
            </w:pPr>
            <w:hyperlink r:id="rId15" w:history="1">
              <w:r w:rsidRPr="00135954">
                <w:rPr>
                  <w:rStyle w:val="Hyperlink"/>
                  <w:b/>
                  <w:szCs w:val="24"/>
                </w:rPr>
                <w:t>http://www.fao.org/righttofood/news-and-events/news-detail/en/c/124038/</w:t>
              </w:r>
            </w:hyperlink>
          </w:p>
          <w:p w14:paraId="24DC3235" w14:textId="431948DC" w:rsidR="004D7528" w:rsidRDefault="003827A7" w:rsidP="00B02456">
            <w:pPr>
              <w:spacing w:after="80" w:line="20" w:lineRule="atLeast"/>
              <w:rPr>
                <w:b/>
                <w:szCs w:val="24"/>
              </w:rPr>
            </w:pPr>
            <w:hyperlink r:id="rId16" w:history="1">
              <w:r w:rsidRPr="00135954">
                <w:rPr>
                  <w:rStyle w:val="Hyperlink"/>
                  <w:b/>
                  <w:szCs w:val="24"/>
                </w:rPr>
                <w:t>http://www.srfood.org/images/stories/pdf/officialreports/20131025_rtf_en.pdf</w:t>
              </w:r>
            </w:hyperlink>
          </w:p>
        </w:tc>
      </w:tr>
    </w:tbl>
    <w:p w14:paraId="52ADE384" w14:textId="77777777" w:rsidR="004D7528" w:rsidRPr="000F3E84" w:rsidRDefault="004D7528" w:rsidP="004D7528">
      <w:pPr>
        <w:spacing w:after="80" w:line="20" w:lineRule="atLeast"/>
        <w:rPr>
          <w:szCs w:val="24"/>
        </w:rPr>
      </w:pPr>
    </w:p>
    <w:p w14:paraId="71000A8B" w14:textId="77777777" w:rsidR="004D7528" w:rsidRDefault="004D7528" w:rsidP="00C53D8E">
      <w:pPr>
        <w:tabs>
          <w:tab w:val="left" w:pos="3525"/>
        </w:tabs>
        <w:jc w:val="left"/>
        <w:rPr>
          <w:b/>
        </w:rPr>
      </w:pPr>
    </w:p>
    <w:sectPr w:rsidR="004D7528" w:rsidSect="008F2ADB">
      <w:headerReference w:type="default" r:id="rId17"/>
      <w:footerReference w:type="default" r:id="rId18"/>
      <w:headerReference w:type="first" r:id="rId19"/>
      <w:footerReference w:type="first" r:id="rId2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60E7F" w14:textId="77777777" w:rsidR="00F07D84" w:rsidRDefault="00F07D84" w:rsidP="00D079C6">
      <w:pPr>
        <w:spacing w:after="0"/>
      </w:pPr>
      <w:r>
        <w:separator/>
      </w:r>
    </w:p>
    <w:p w14:paraId="1E170BE9" w14:textId="77777777" w:rsidR="00F07D84" w:rsidRDefault="00F07D84"/>
  </w:endnote>
  <w:endnote w:type="continuationSeparator" w:id="0">
    <w:p w14:paraId="65A3B8F3" w14:textId="77777777" w:rsidR="00F07D84" w:rsidRDefault="00F07D84" w:rsidP="00D079C6">
      <w:pPr>
        <w:spacing w:after="0"/>
      </w:pPr>
      <w:r>
        <w:continuationSeparator/>
      </w:r>
    </w:p>
    <w:p w14:paraId="54FB234F" w14:textId="77777777" w:rsidR="00F07D84" w:rsidRDefault="00F07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0AE82" w14:textId="77777777" w:rsidR="00F07D84" w:rsidRDefault="00F07D84" w:rsidP="00D079C6">
      <w:pPr>
        <w:spacing w:after="0"/>
      </w:pPr>
      <w:r>
        <w:separator/>
      </w:r>
    </w:p>
    <w:p w14:paraId="54035C02" w14:textId="77777777" w:rsidR="00F07D84" w:rsidRDefault="00F07D84"/>
  </w:footnote>
  <w:footnote w:type="continuationSeparator" w:id="0">
    <w:p w14:paraId="7C3B86E2" w14:textId="77777777" w:rsidR="00F07D84" w:rsidRDefault="00F07D84" w:rsidP="00D079C6">
      <w:pPr>
        <w:spacing w:after="0"/>
      </w:pPr>
      <w:r>
        <w:continuationSeparator/>
      </w:r>
    </w:p>
    <w:p w14:paraId="12B27B99" w14:textId="77777777" w:rsidR="00F07D84" w:rsidRDefault="00F07D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220FC1">
      <w:tc>
        <w:tcPr>
          <w:tcW w:w="249" w:type="pct"/>
        </w:tcPr>
        <w:p w14:paraId="02C8A6C8"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A632F5">
            <w:rPr>
              <w:noProof/>
              <w:color w:val="31849B"/>
              <w:sz w:val="20"/>
              <w:szCs w:val="20"/>
            </w:rPr>
            <w:t>4</w:t>
          </w:r>
          <w:r w:rsidRPr="00B01341">
            <w:rPr>
              <w:color w:val="31849B"/>
              <w:sz w:val="20"/>
              <w:szCs w:val="20"/>
            </w:rPr>
            <w:fldChar w:fldCharType="end"/>
          </w:r>
        </w:p>
      </w:tc>
      <w:tc>
        <w:tcPr>
          <w:tcW w:w="4751" w:type="pct"/>
        </w:tcPr>
        <w:p w14:paraId="66B30B10" w14:textId="0303ED67" w:rsidR="00523E6B" w:rsidRPr="008F2ADB" w:rsidRDefault="004D7528" w:rsidP="009E3811">
          <w:pPr>
            <w:pStyle w:val="top"/>
          </w:pPr>
          <w:r>
            <w:t>Call for experiences and good practices in the use and application of the Voluntary Guidelines for the Right to Adequate Food in the Context of National Food Security</w:t>
          </w:r>
          <w:r w:rsidR="00C53D8E">
            <w:t xml:space="preserve"> </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4BFA0CEB" w14:textId="4293234D" w:rsidR="00523E6B" w:rsidRPr="00B34236" w:rsidRDefault="00523E6B" w:rsidP="00B34236">
    <w:pPr>
      <w:pStyle w:val="Heading4"/>
    </w:pPr>
    <w:r>
      <w:rPr>
        <w:noProof/>
        <w:lang w:val="en-GB" w:eastAsia="en-GB"/>
      </w:rPr>
      <w:drawing>
        <wp:inline distT="0" distB="0" distL="0" distR="0" wp14:anchorId="72FE755F" wp14:editId="0B27EFF0">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234566BC" w14:textId="77777777" w:rsidR="00523E6B" w:rsidRDefault="00523E6B" w:rsidP="008E48A2">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2A2BD286" w:rsidR="00523E6B" w:rsidRPr="0043646E" w:rsidRDefault="004D7528" w:rsidP="00F4087E">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56C9EDD0" w:rsidR="00B84BEE" w:rsidRPr="00135B0D" w:rsidRDefault="004D7528" w:rsidP="00FF4B3A">
          <w:pPr>
            <w:spacing w:after="0" w:line="276" w:lineRule="auto"/>
            <w:jc w:val="center"/>
            <w:rPr>
              <w:rFonts w:asciiTheme="majorHAnsi" w:hAnsiTheme="majorHAnsi"/>
              <w:b/>
              <w:color w:val="31849B" w:themeColor="accent5" w:themeShade="BF"/>
            </w:rPr>
          </w:pPr>
          <w:r>
            <w:rPr>
              <w:rFonts w:asciiTheme="majorHAnsi" w:hAnsiTheme="majorHAnsi"/>
              <w:b/>
            </w:rPr>
            <w:t>02</w:t>
          </w:r>
          <w:r w:rsidR="00210779">
            <w:rPr>
              <w:rFonts w:asciiTheme="majorHAnsi" w:hAnsiTheme="majorHAnsi"/>
              <w:b/>
            </w:rPr>
            <w:t>.</w:t>
          </w:r>
          <w:r>
            <w:rPr>
              <w:rFonts w:asciiTheme="majorHAnsi" w:hAnsiTheme="majorHAnsi"/>
              <w:b/>
            </w:rPr>
            <w:t>10</w:t>
          </w:r>
          <w:r w:rsidR="00210779">
            <w:rPr>
              <w:rFonts w:asciiTheme="majorHAnsi" w:hAnsiTheme="majorHAnsi"/>
              <w:b/>
            </w:rPr>
            <w:t xml:space="preserve">.2017 – </w:t>
          </w:r>
          <w:r w:rsidR="00FF4B3A">
            <w:rPr>
              <w:rFonts w:asciiTheme="majorHAnsi" w:hAnsiTheme="majorHAnsi"/>
              <w:b/>
            </w:rPr>
            <w:t>30</w:t>
          </w:r>
          <w:r w:rsidR="00210779">
            <w:rPr>
              <w:rFonts w:asciiTheme="majorHAnsi" w:hAnsiTheme="majorHAnsi"/>
              <w:b/>
            </w:rPr>
            <w:t>.</w:t>
          </w:r>
          <w:r>
            <w:rPr>
              <w:rFonts w:asciiTheme="majorHAnsi" w:hAnsiTheme="majorHAnsi"/>
              <w:b/>
            </w:rPr>
            <w:t>1</w:t>
          </w:r>
          <w:r w:rsidR="00FF4B3A">
            <w:rPr>
              <w:rFonts w:asciiTheme="majorHAnsi" w:hAnsiTheme="majorHAnsi"/>
              <w:b/>
            </w:rPr>
            <w:t>1</w:t>
          </w:r>
          <w:r w:rsidR="00210779">
            <w:rPr>
              <w:rFonts w:asciiTheme="majorHAnsi" w:hAnsiTheme="majorHAnsi"/>
              <w:b/>
            </w:rPr>
            <w:t>.2017</w:t>
          </w:r>
          <w:r w:rsidR="00523E6B">
            <w:rPr>
              <w:rFonts w:asciiTheme="majorHAnsi" w:hAnsiTheme="majorHAnsi"/>
              <w:b/>
              <w:color w:val="31849B" w:themeColor="accent5" w:themeShade="BF"/>
            </w:rPr>
            <w:br/>
          </w:r>
          <w:r w:rsidR="00523E6B">
            <w:rPr>
              <w:noProof/>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t xml:space="preserve">  </w:t>
          </w:r>
          <w:hyperlink r:id="rId4" w:history="1">
            <w:r w:rsidR="00B84BEE" w:rsidRPr="00AD37D4">
              <w:rPr>
                <w:rStyle w:val="Hyperlink"/>
              </w:rPr>
              <w:t>http://www.fao.org/fsnforum/activities/open-calls/CFS_right_to_food</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12"/>
  </w:num>
  <w:num w:numId="5">
    <w:abstractNumId w:val="4"/>
  </w:num>
  <w:num w:numId="6">
    <w:abstractNumId w:val="15"/>
  </w:num>
  <w:num w:numId="7">
    <w:abstractNumId w:val="5"/>
  </w:num>
  <w:num w:numId="8">
    <w:abstractNumId w:val="7"/>
  </w:num>
  <w:num w:numId="9">
    <w:abstractNumId w:val="14"/>
  </w:num>
  <w:num w:numId="10">
    <w:abstractNumId w:val="16"/>
  </w:num>
  <w:num w:numId="11">
    <w:abstractNumId w:val="11"/>
  </w:num>
  <w:num w:numId="12">
    <w:abstractNumId w:val="16"/>
  </w:num>
  <w:num w:numId="13">
    <w:abstractNumId w:val="18"/>
  </w:num>
  <w:num w:numId="14">
    <w:abstractNumId w:val="3"/>
  </w:num>
  <w:num w:numId="15">
    <w:abstractNumId w:val="19"/>
  </w:num>
  <w:num w:numId="16">
    <w:abstractNumId w:val="6"/>
  </w:num>
  <w:num w:numId="17">
    <w:abstractNumId w:val="9"/>
  </w:num>
  <w:num w:numId="18">
    <w:abstractNumId w:val="20"/>
  </w:num>
  <w:num w:numId="19">
    <w:abstractNumId w:val="1"/>
  </w:num>
  <w:num w:numId="20">
    <w:abstractNumId w:val="21"/>
  </w:num>
  <w:num w:numId="21">
    <w:abstractNumId w:val="10"/>
  </w:num>
  <w:num w:numId="22">
    <w:abstractNumId w:val="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15A0"/>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3CD9"/>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B1DC2"/>
    <w:rsid w:val="001B342F"/>
    <w:rsid w:val="001B4926"/>
    <w:rsid w:val="001B7B9C"/>
    <w:rsid w:val="001C0DE7"/>
    <w:rsid w:val="001C3E4C"/>
    <w:rsid w:val="001C6784"/>
    <w:rsid w:val="001C71F0"/>
    <w:rsid w:val="001D01E2"/>
    <w:rsid w:val="001D2D05"/>
    <w:rsid w:val="001D3BF0"/>
    <w:rsid w:val="001D7FD7"/>
    <w:rsid w:val="001E1B46"/>
    <w:rsid w:val="001E1B60"/>
    <w:rsid w:val="001E3DDD"/>
    <w:rsid w:val="001E6A5A"/>
    <w:rsid w:val="001E741B"/>
    <w:rsid w:val="001F6273"/>
    <w:rsid w:val="00207B16"/>
    <w:rsid w:val="00210779"/>
    <w:rsid w:val="0021356E"/>
    <w:rsid w:val="00215654"/>
    <w:rsid w:val="00220776"/>
    <w:rsid w:val="00220FC1"/>
    <w:rsid w:val="00235327"/>
    <w:rsid w:val="00242954"/>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1E5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10543"/>
    <w:rsid w:val="00323733"/>
    <w:rsid w:val="00330648"/>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27A7"/>
    <w:rsid w:val="00384EC6"/>
    <w:rsid w:val="00385D9C"/>
    <w:rsid w:val="003874FB"/>
    <w:rsid w:val="0039167E"/>
    <w:rsid w:val="00396872"/>
    <w:rsid w:val="003A21B0"/>
    <w:rsid w:val="003A33D8"/>
    <w:rsid w:val="003A52C8"/>
    <w:rsid w:val="003A733D"/>
    <w:rsid w:val="003A7E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1201"/>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528"/>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2487"/>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15CD"/>
    <w:rsid w:val="006B2C0F"/>
    <w:rsid w:val="006B5D61"/>
    <w:rsid w:val="006B632F"/>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96D"/>
    <w:rsid w:val="00745E70"/>
    <w:rsid w:val="00747799"/>
    <w:rsid w:val="007527DA"/>
    <w:rsid w:val="00756497"/>
    <w:rsid w:val="007606BC"/>
    <w:rsid w:val="00763A00"/>
    <w:rsid w:val="00764C00"/>
    <w:rsid w:val="00766E6F"/>
    <w:rsid w:val="00771B53"/>
    <w:rsid w:val="007744AA"/>
    <w:rsid w:val="007808AE"/>
    <w:rsid w:val="00783498"/>
    <w:rsid w:val="0078372B"/>
    <w:rsid w:val="00785B4B"/>
    <w:rsid w:val="00786AE7"/>
    <w:rsid w:val="00790F89"/>
    <w:rsid w:val="0079660C"/>
    <w:rsid w:val="0079766A"/>
    <w:rsid w:val="007A78E2"/>
    <w:rsid w:val="007B25AE"/>
    <w:rsid w:val="007B2927"/>
    <w:rsid w:val="007B6F1D"/>
    <w:rsid w:val="007C28B7"/>
    <w:rsid w:val="007C2B06"/>
    <w:rsid w:val="007C4A2C"/>
    <w:rsid w:val="007C5427"/>
    <w:rsid w:val="007C6583"/>
    <w:rsid w:val="007D14A3"/>
    <w:rsid w:val="007D2482"/>
    <w:rsid w:val="007D4414"/>
    <w:rsid w:val="007D7965"/>
    <w:rsid w:val="007E0190"/>
    <w:rsid w:val="007E26EE"/>
    <w:rsid w:val="007E42F5"/>
    <w:rsid w:val="007E5B85"/>
    <w:rsid w:val="007F0CAB"/>
    <w:rsid w:val="007F25A8"/>
    <w:rsid w:val="007F3DE0"/>
    <w:rsid w:val="007F4D4E"/>
    <w:rsid w:val="00803BE4"/>
    <w:rsid w:val="00804838"/>
    <w:rsid w:val="00810C89"/>
    <w:rsid w:val="008135F2"/>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37D29"/>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D172C"/>
    <w:rsid w:val="009D4B26"/>
    <w:rsid w:val="009E1E0A"/>
    <w:rsid w:val="009E3811"/>
    <w:rsid w:val="009E3CB3"/>
    <w:rsid w:val="009E5D98"/>
    <w:rsid w:val="009F1C1F"/>
    <w:rsid w:val="009F2C20"/>
    <w:rsid w:val="009F3520"/>
    <w:rsid w:val="00A105E4"/>
    <w:rsid w:val="00A14DBF"/>
    <w:rsid w:val="00A17476"/>
    <w:rsid w:val="00A26B4F"/>
    <w:rsid w:val="00A30324"/>
    <w:rsid w:val="00A30E12"/>
    <w:rsid w:val="00A4253D"/>
    <w:rsid w:val="00A45E8D"/>
    <w:rsid w:val="00A462C5"/>
    <w:rsid w:val="00A46D59"/>
    <w:rsid w:val="00A50B57"/>
    <w:rsid w:val="00A526FE"/>
    <w:rsid w:val="00A53E98"/>
    <w:rsid w:val="00A600FB"/>
    <w:rsid w:val="00A632F5"/>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097D"/>
    <w:rsid w:val="00AF3957"/>
    <w:rsid w:val="00AF414E"/>
    <w:rsid w:val="00AF4888"/>
    <w:rsid w:val="00B009B8"/>
    <w:rsid w:val="00B01341"/>
    <w:rsid w:val="00B01DFA"/>
    <w:rsid w:val="00B02BD0"/>
    <w:rsid w:val="00B057CC"/>
    <w:rsid w:val="00B0735E"/>
    <w:rsid w:val="00B103B4"/>
    <w:rsid w:val="00B11EBE"/>
    <w:rsid w:val="00B13424"/>
    <w:rsid w:val="00B167C9"/>
    <w:rsid w:val="00B330F2"/>
    <w:rsid w:val="00B34236"/>
    <w:rsid w:val="00B35E4D"/>
    <w:rsid w:val="00B36508"/>
    <w:rsid w:val="00B4371D"/>
    <w:rsid w:val="00B54A9F"/>
    <w:rsid w:val="00B571E7"/>
    <w:rsid w:val="00B61CC2"/>
    <w:rsid w:val="00B73EAE"/>
    <w:rsid w:val="00B849BD"/>
    <w:rsid w:val="00B84BEE"/>
    <w:rsid w:val="00B84DF7"/>
    <w:rsid w:val="00B871E0"/>
    <w:rsid w:val="00B91CB0"/>
    <w:rsid w:val="00B91FC0"/>
    <w:rsid w:val="00BA163E"/>
    <w:rsid w:val="00BA1B5F"/>
    <w:rsid w:val="00BA4863"/>
    <w:rsid w:val="00BB3782"/>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3D8E"/>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570"/>
    <w:rsid w:val="00EF6D5B"/>
    <w:rsid w:val="00F0262F"/>
    <w:rsid w:val="00F07D84"/>
    <w:rsid w:val="00F10080"/>
    <w:rsid w:val="00F13551"/>
    <w:rsid w:val="00F13E43"/>
    <w:rsid w:val="00F2254B"/>
    <w:rsid w:val="00F25E6E"/>
    <w:rsid w:val="00F31846"/>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4B3A"/>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Body">
    <w:name w:val="Body"/>
    <w:rsid w:val="00210779"/>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692485168">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righttofood/our-work/current-projects/rtf-country-level/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sn-moderator@fao.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rfood.org/images/stories/pdf/officialreports/20131025_rtf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 TargetMode="External"/><Relationship Id="rId5" Type="http://schemas.openxmlformats.org/officeDocument/2006/relationships/webSettings" Target="webSettings.xml"/><Relationship Id="rId15" Type="http://schemas.openxmlformats.org/officeDocument/2006/relationships/hyperlink" Target="http://www.fao.org/righttofood/news-and-events/news-detail/en/c/124038/" TargetMode="External"/><Relationship Id="rId10" Type="http://schemas.openxmlformats.org/officeDocument/2006/relationships/hyperlink" Target="http://www.fao.org/fsnforum/activities/open-calls/CFS_right_to_foo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t.ly/2nAitb1" TargetMode="External"/><Relationship Id="rId14" Type="http://schemas.openxmlformats.org/officeDocument/2006/relationships/hyperlink" Target="http://www.fao.org/righttofood/news-and-events/news-detail/en/c/17936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open-calls/CFS_right_to_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A3DD8-18B2-4DB9-BBB1-2BC4D897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1220</Words>
  <Characters>6957</Characters>
  <Application>Microsoft Office Word</Application>
  <DocSecurity>0</DocSecurity>
  <Lines>57</Lines>
  <Paragraphs>16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8161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Pepino, Serena (ESP)</cp:lastModifiedBy>
  <cp:revision>5</cp:revision>
  <cp:lastPrinted>2015-10-06T13:23:00Z</cp:lastPrinted>
  <dcterms:created xsi:type="dcterms:W3CDTF">2017-11-30T13:28:00Z</dcterms:created>
  <dcterms:modified xsi:type="dcterms:W3CDTF">2017-11-30T13:55:00Z</dcterms:modified>
</cp:coreProperties>
</file>